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9CE80" w14:textId="021716D6" w:rsidR="00424482" w:rsidRPr="00173C1E" w:rsidRDefault="001D6A6A" w:rsidP="008B76D4">
      <w:pPr>
        <w:pStyle w:val="BiATitle"/>
        <w:spacing w:line="360" w:lineRule="auto"/>
        <w:jc w:val="both"/>
        <w:rPr>
          <w:b w:val="0"/>
          <w:bCs w:val="0"/>
          <w:sz w:val="20"/>
          <w:szCs w:val="20"/>
          <w:lang w:val="en-GB"/>
        </w:rPr>
      </w:pPr>
      <w:r w:rsidRPr="00173C1E">
        <w:rPr>
          <w:sz w:val="20"/>
          <w:szCs w:val="20"/>
          <w:lang w:val="en-GB"/>
        </w:rPr>
        <w:t>T</w:t>
      </w:r>
      <w:r w:rsidR="00424482" w:rsidRPr="00173C1E">
        <w:rPr>
          <w:sz w:val="20"/>
          <w:szCs w:val="20"/>
          <w:lang w:val="en-GB"/>
        </w:rPr>
        <w:t>itle</w:t>
      </w:r>
    </w:p>
    <w:p w14:paraId="7553F02D" w14:textId="77777777" w:rsidR="001D6A6A" w:rsidRPr="00173C1E" w:rsidRDefault="001D6A6A" w:rsidP="008B76D4">
      <w:pPr>
        <w:pStyle w:val="BiAaffiliation"/>
        <w:spacing w:before="0" w:after="0" w:line="360" w:lineRule="auto"/>
        <w:jc w:val="both"/>
        <w:rPr>
          <w:i w:val="0"/>
          <w:iCs/>
          <w:sz w:val="20"/>
          <w:szCs w:val="20"/>
          <w:lang w:val="en-GB"/>
        </w:rPr>
      </w:pPr>
    </w:p>
    <w:p w14:paraId="7EA1F7E5" w14:textId="616FB3F6" w:rsidR="001D6A6A" w:rsidRPr="00173C1E" w:rsidRDefault="001D6A6A" w:rsidP="00173C1E">
      <w:pPr>
        <w:pStyle w:val="BiAname"/>
        <w:spacing w:before="0" w:after="0" w:line="360" w:lineRule="auto"/>
        <w:jc w:val="both"/>
        <w:rPr>
          <w:b w:val="0"/>
          <w:sz w:val="20"/>
          <w:szCs w:val="20"/>
          <w:lang w:val="en-GB"/>
        </w:rPr>
      </w:pPr>
      <w:r w:rsidRPr="00173C1E">
        <w:rPr>
          <w:bCs/>
          <w:sz w:val="20"/>
          <w:szCs w:val="20"/>
          <w:lang w:val="en-GB"/>
        </w:rPr>
        <w:t xml:space="preserve">Name </w:t>
      </w:r>
      <w:r w:rsidR="00424482" w:rsidRPr="00173C1E">
        <w:rPr>
          <w:bCs/>
          <w:sz w:val="20"/>
          <w:szCs w:val="20"/>
          <w:lang w:val="en-GB"/>
        </w:rPr>
        <w:t>Surname</w:t>
      </w:r>
      <w:r w:rsidR="00424482" w:rsidRPr="00173C1E">
        <w:rPr>
          <w:bCs/>
          <w:sz w:val="20"/>
          <w:szCs w:val="20"/>
          <w:vertAlign w:val="superscript"/>
          <w:lang w:val="en-GB"/>
        </w:rPr>
        <w:t>1</w:t>
      </w:r>
      <w:r w:rsidR="00424482" w:rsidRPr="00173C1E">
        <w:rPr>
          <w:bCs/>
          <w:sz w:val="20"/>
          <w:szCs w:val="20"/>
          <w:lang w:val="en-GB"/>
        </w:rPr>
        <w:t xml:space="preserve">, </w:t>
      </w:r>
      <w:r w:rsidRPr="00173C1E">
        <w:rPr>
          <w:bCs/>
          <w:sz w:val="20"/>
          <w:szCs w:val="20"/>
          <w:lang w:val="en-GB"/>
        </w:rPr>
        <w:t xml:space="preserve">Name </w:t>
      </w:r>
      <w:r w:rsidR="00424482" w:rsidRPr="00173C1E">
        <w:rPr>
          <w:bCs/>
          <w:sz w:val="20"/>
          <w:szCs w:val="20"/>
          <w:lang w:val="en-GB"/>
        </w:rPr>
        <w:t>Surname</w:t>
      </w:r>
      <w:r w:rsidR="00424482" w:rsidRPr="00173C1E">
        <w:rPr>
          <w:bCs/>
          <w:sz w:val="20"/>
          <w:szCs w:val="20"/>
          <w:vertAlign w:val="superscript"/>
          <w:lang w:val="en-GB"/>
        </w:rPr>
        <w:t>2</w:t>
      </w:r>
      <w:r w:rsidRPr="00173C1E">
        <w:rPr>
          <w:bCs/>
          <w:sz w:val="20"/>
          <w:szCs w:val="20"/>
          <w:vertAlign w:val="superscript"/>
          <w:lang w:val="en-GB"/>
        </w:rPr>
        <w:t>,*</w:t>
      </w:r>
    </w:p>
    <w:p w14:paraId="1557DF8D" w14:textId="77777777" w:rsidR="00173C1E" w:rsidRPr="00173C1E" w:rsidRDefault="00173C1E" w:rsidP="00173C1E">
      <w:pPr>
        <w:pStyle w:val="BiAaffiliation"/>
        <w:spacing w:before="0" w:after="0" w:line="360" w:lineRule="auto"/>
        <w:jc w:val="both"/>
        <w:rPr>
          <w:i w:val="0"/>
          <w:iCs/>
          <w:sz w:val="20"/>
          <w:szCs w:val="20"/>
          <w:lang w:val="en-GB"/>
        </w:rPr>
      </w:pPr>
    </w:p>
    <w:p w14:paraId="2A2A5471" w14:textId="55176C48" w:rsidR="001D6A6A" w:rsidRPr="00173C1E" w:rsidRDefault="00424482" w:rsidP="008B76D4">
      <w:pPr>
        <w:pStyle w:val="BiAaffiliation"/>
        <w:spacing w:before="0" w:after="0" w:line="360" w:lineRule="auto"/>
        <w:jc w:val="both"/>
        <w:rPr>
          <w:i w:val="0"/>
          <w:iCs/>
          <w:sz w:val="20"/>
          <w:szCs w:val="20"/>
          <w:lang w:val="en-GB"/>
        </w:rPr>
      </w:pPr>
      <w:r w:rsidRPr="00173C1E">
        <w:rPr>
          <w:i w:val="0"/>
          <w:iCs/>
          <w:sz w:val="20"/>
          <w:szCs w:val="20"/>
          <w:vertAlign w:val="superscript"/>
          <w:lang w:val="en-GB"/>
        </w:rPr>
        <w:t>1</w:t>
      </w:r>
      <w:r w:rsidRPr="00173C1E">
        <w:rPr>
          <w:i w:val="0"/>
          <w:iCs/>
          <w:sz w:val="20"/>
          <w:szCs w:val="20"/>
          <w:lang w:val="en-GB"/>
        </w:rPr>
        <w:t xml:space="preserve"> Department of Important Science; Faculty of Very Important Matters; University of Something;</w:t>
      </w:r>
      <w:r w:rsidR="001D6A6A" w:rsidRPr="00173C1E">
        <w:rPr>
          <w:i w:val="0"/>
          <w:iCs/>
          <w:sz w:val="20"/>
          <w:szCs w:val="20"/>
          <w:lang w:val="en-GB"/>
        </w:rPr>
        <w:t xml:space="preserve"> </w:t>
      </w:r>
      <w:r w:rsidRPr="00173C1E">
        <w:rPr>
          <w:i w:val="0"/>
          <w:iCs/>
          <w:sz w:val="20"/>
          <w:szCs w:val="20"/>
          <w:lang w:val="en-GB"/>
        </w:rPr>
        <w:t>University Street 29, 20-560 City, Country;</w:t>
      </w:r>
      <w:r w:rsidR="001D6A6A" w:rsidRPr="00173C1E">
        <w:rPr>
          <w:i w:val="0"/>
          <w:iCs/>
          <w:sz w:val="20"/>
          <w:szCs w:val="20"/>
          <w:lang w:val="en-GB"/>
        </w:rPr>
        <w:t xml:space="preserve"> </w:t>
      </w:r>
      <w:hyperlink r:id="rId7" w:history="1">
        <w:r w:rsidRPr="00173C1E">
          <w:rPr>
            <w:i w:val="0"/>
            <w:iCs/>
            <w:sz w:val="20"/>
            <w:szCs w:val="20"/>
            <w:lang w:val="en-GB"/>
          </w:rPr>
          <w:t>aaa@aaa.com</w:t>
        </w:r>
      </w:hyperlink>
      <w:r w:rsidRPr="00173C1E">
        <w:rPr>
          <w:i w:val="0"/>
          <w:iCs/>
          <w:sz w:val="20"/>
          <w:szCs w:val="20"/>
          <w:lang w:val="en-GB"/>
        </w:rPr>
        <w:t>;</w:t>
      </w:r>
      <w:r w:rsidR="0062306F" w:rsidRPr="00173C1E">
        <w:rPr>
          <w:i w:val="0"/>
          <w:iCs/>
          <w:sz w:val="20"/>
          <w:szCs w:val="20"/>
          <w:lang w:val="en-GB"/>
        </w:rPr>
        <w:t xml:space="preserve"> </w:t>
      </w:r>
      <w:r w:rsidRPr="00173C1E">
        <w:rPr>
          <w:i w:val="0"/>
          <w:iCs/>
          <w:sz w:val="20"/>
          <w:szCs w:val="20"/>
          <w:lang w:val="en-GB"/>
        </w:rPr>
        <w:t xml:space="preserve">ORCID: </w:t>
      </w:r>
      <w:hyperlink r:id="rId8" w:history="1">
        <w:r w:rsidRPr="00173C1E">
          <w:rPr>
            <w:i w:val="0"/>
            <w:iCs/>
            <w:sz w:val="20"/>
            <w:szCs w:val="20"/>
            <w:lang w:val="en-GB"/>
          </w:rPr>
          <w:t>0000-0002-1825-0097</w:t>
        </w:r>
      </w:hyperlink>
    </w:p>
    <w:p w14:paraId="4965B744" w14:textId="5F52ED35" w:rsidR="00424482" w:rsidRPr="00173C1E" w:rsidRDefault="00424482" w:rsidP="008B76D4">
      <w:pPr>
        <w:pStyle w:val="BiAaffiliation"/>
        <w:spacing w:before="0" w:after="0" w:line="360" w:lineRule="auto"/>
        <w:jc w:val="both"/>
        <w:rPr>
          <w:i w:val="0"/>
          <w:iCs/>
          <w:sz w:val="20"/>
          <w:szCs w:val="20"/>
          <w:lang w:val="en-GB"/>
        </w:rPr>
      </w:pPr>
      <w:r w:rsidRPr="00173C1E">
        <w:rPr>
          <w:i w:val="0"/>
          <w:iCs/>
          <w:sz w:val="20"/>
          <w:szCs w:val="20"/>
          <w:vertAlign w:val="superscript"/>
          <w:lang w:val="en-GB"/>
        </w:rPr>
        <w:t>2</w:t>
      </w:r>
      <w:r w:rsidRPr="00173C1E">
        <w:rPr>
          <w:i w:val="0"/>
          <w:iCs/>
          <w:sz w:val="20"/>
          <w:szCs w:val="20"/>
          <w:lang w:val="en-GB"/>
        </w:rPr>
        <w:t xml:space="preserve"> Department of Important Science; Faculty of Very Important Matters; University of Something;</w:t>
      </w:r>
      <w:r w:rsidR="001D6A6A" w:rsidRPr="00173C1E">
        <w:rPr>
          <w:i w:val="0"/>
          <w:iCs/>
          <w:sz w:val="20"/>
          <w:szCs w:val="20"/>
          <w:lang w:val="en-GB"/>
        </w:rPr>
        <w:t xml:space="preserve"> </w:t>
      </w:r>
      <w:r w:rsidRPr="00173C1E">
        <w:rPr>
          <w:i w:val="0"/>
          <w:iCs/>
          <w:sz w:val="20"/>
          <w:szCs w:val="20"/>
          <w:lang w:val="en-GB"/>
        </w:rPr>
        <w:t xml:space="preserve">University Street 29, 20-560 City, Country </w:t>
      </w:r>
      <w:hyperlink r:id="rId9" w:history="1">
        <w:r w:rsidRPr="00173C1E">
          <w:rPr>
            <w:i w:val="0"/>
            <w:iCs/>
            <w:sz w:val="20"/>
            <w:szCs w:val="20"/>
            <w:lang w:val="en-GB"/>
          </w:rPr>
          <w:t>aaa@aaa.com</w:t>
        </w:r>
      </w:hyperlink>
      <w:r w:rsidRPr="00173C1E">
        <w:rPr>
          <w:i w:val="0"/>
          <w:iCs/>
          <w:sz w:val="20"/>
          <w:szCs w:val="20"/>
          <w:lang w:val="en-GB"/>
        </w:rPr>
        <w:t xml:space="preserve">; ORCID: </w:t>
      </w:r>
      <w:hyperlink r:id="rId10" w:history="1">
        <w:r w:rsidRPr="00173C1E">
          <w:rPr>
            <w:i w:val="0"/>
            <w:iCs/>
            <w:sz w:val="20"/>
            <w:szCs w:val="20"/>
            <w:lang w:val="en-GB"/>
          </w:rPr>
          <w:t>0000-0002-1825-0097</w:t>
        </w:r>
      </w:hyperlink>
    </w:p>
    <w:p w14:paraId="4E7B78C0" w14:textId="7CA1D619" w:rsidR="001D6A6A" w:rsidRPr="00173C1E" w:rsidRDefault="001D6A6A" w:rsidP="008B76D4">
      <w:pPr>
        <w:pStyle w:val="BiAaffiliation"/>
        <w:spacing w:before="0" w:after="0" w:line="360" w:lineRule="auto"/>
        <w:jc w:val="both"/>
        <w:rPr>
          <w:i w:val="0"/>
          <w:iCs/>
          <w:sz w:val="20"/>
          <w:szCs w:val="20"/>
          <w:lang w:val="en-GB"/>
        </w:rPr>
      </w:pPr>
      <w:r w:rsidRPr="00173C1E">
        <w:rPr>
          <w:i w:val="0"/>
          <w:iCs/>
          <w:sz w:val="20"/>
          <w:szCs w:val="20"/>
          <w:vertAlign w:val="superscript"/>
          <w:lang w:val="en-GB"/>
        </w:rPr>
        <w:t>*</w:t>
      </w:r>
      <w:r w:rsidRPr="00173C1E">
        <w:rPr>
          <w:i w:val="0"/>
          <w:iCs/>
          <w:sz w:val="20"/>
          <w:szCs w:val="20"/>
          <w:lang w:val="en-GB"/>
        </w:rPr>
        <w:t xml:space="preserve"> Corresponding Author</w:t>
      </w:r>
    </w:p>
    <w:p w14:paraId="679F6C93" w14:textId="77777777" w:rsidR="001D6A6A" w:rsidRPr="00173C1E" w:rsidRDefault="001D6A6A" w:rsidP="008B76D4">
      <w:pPr>
        <w:pStyle w:val="BiAnormal"/>
        <w:spacing w:line="360" w:lineRule="auto"/>
        <w:ind w:firstLine="0"/>
        <w:rPr>
          <w:lang w:val="en-GB"/>
        </w:rPr>
      </w:pPr>
    </w:p>
    <w:p w14:paraId="6A33E99E" w14:textId="5997F0EC" w:rsidR="00424482" w:rsidRPr="00173C1E" w:rsidRDefault="00424482" w:rsidP="008B76D4">
      <w:pPr>
        <w:pStyle w:val="BiAnormal"/>
        <w:spacing w:line="360" w:lineRule="auto"/>
        <w:ind w:firstLine="0"/>
        <w:rPr>
          <w:szCs w:val="20"/>
          <w:lang w:val="en-GB"/>
        </w:rPr>
      </w:pPr>
      <w:r w:rsidRPr="00173C1E">
        <w:rPr>
          <w:b/>
          <w:bCs/>
          <w:szCs w:val="20"/>
          <w:lang w:val="en-GB"/>
        </w:rPr>
        <w:t>Abstract:</w:t>
      </w:r>
      <w:r w:rsidRPr="00173C1E">
        <w:rPr>
          <w:szCs w:val="20"/>
          <w:lang w:val="en-GB"/>
        </w:rPr>
        <w:t xml:space="preserve"> </w:t>
      </w:r>
      <w:r w:rsidR="00787533">
        <w:rPr>
          <w:szCs w:val="20"/>
          <w:lang w:val="en-GB"/>
        </w:rPr>
        <w:t xml:space="preserve">Maximum 200 words. </w:t>
      </w:r>
      <w:r w:rsidR="00787533" w:rsidRPr="008F5E70">
        <w:rPr>
          <w:szCs w:val="20"/>
          <w:lang w:val="en-GB"/>
        </w:rPr>
        <w:t>The abstract is a concise summary of the entire paper. It is recommended to briefly cover the background, purpose or research question, methods used, key findings, and the conclusions of the study. The abstract must be self-contained, understandable on its own, and include enough information to convey the essence of the research, including its importance. Citations and references to other works are forbidden. Abstracts are indexed in many databases; therefore, well-written abstracts have a greater impact on the scientific community, which can result in increased reader interest and citations.</w:t>
      </w:r>
    </w:p>
    <w:p w14:paraId="1CED3047" w14:textId="77777777" w:rsidR="001D6A6A" w:rsidRPr="00173C1E" w:rsidRDefault="001D6A6A" w:rsidP="008B76D4">
      <w:pPr>
        <w:pStyle w:val="BiAnormal"/>
        <w:spacing w:line="360" w:lineRule="auto"/>
        <w:ind w:firstLine="0"/>
        <w:rPr>
          <w:szCs w:val="20"/>
          <w:lang w:val="en-GB"/>
        </w:rPr>
      </w:pPr>
    </w:p>
    <w:p w14:paraId="64963DB2" w14:textId="62451C86" w:rsidR="00424482" w:rsidRPr="00173C1E" w:rsidRDefault="00424482" w:rsidP="008B76D4">
      <w:pPr>
        <w:pStyle w:val="BiAnormal"/>
        <w:widowControl w:val="0"/>
        <w:spacing w:line="360" w:lineRule="auto"/>
        <w:ind w:firstLine="0"/>
        <w:rPr>
          <w:szCs w:val="20"/>
          <w:lang w:val="en-GB"/>
        </w:rPr>
      </w:pPr>
      <w:r w:rsidRPr="00173C1E">
        <w:rPr>
          <w:b/>
          <w:bCs/>
          <w:szCs w:val="20"/>
          <w:lang w:val="en-GB"/>
        </w:rPr>
        <w:t>Keywords:</w:t>
      </w:r>
      <w:r w:rsidRPr="00173C1E">
        <w:rPr>
          <w:szCs w:val="20"/>
          <w:lang w:val="en-GB"/>
        </w:rPr>
        <w:t xml:space="preserve"> Provide up to </w:t>
      </w:r>
      <w:r w:rsidR="009E4A25">
        <w:rPr>
          <w:szCs w:val="20"/>
          <w:lang w:val="en-GB"/>
        </w:rPr>
        <w:t>seven</w:t>
      </w:r>
      <w:r w:rsidRPr="00173C1E">
        <w:rPr>
          <w:szCs w:val="20"/>
          <w:lang w:val="en-GB"/>
        </w:rPr>
        <w:t xml:space="preserve"> keywords.</w:t>
      </w:r>
    </w:p>
    <w:p w14:paraId="522D2A03" w14:textId="77777777" w:rsidR="001D6A6A" w:rsidRPr="00173C1E" w:rsidRDefault="001D6A6A" w:rsidP="008B76D4">
      <w:pPr>
        <w:pStyle w:val="BiAnormal"/>
        <w:widowControl w:val="0"/>
        <w:spacing w:line="360" w:lineRule="auto"/>
        <w:ind w:firstLine="0"/>
        <w:rPr>
          <w:szCs w:val="20"/>
          <w:lang w:val="en-GB"/>
        </w:rPr>
      </w:pPr>
    </w:p>
    <w:p w14:paraId="40469A0B" w14:textId="47177214" w:rsidR="00621717" w:rsidRPr="00173C1E" w:rsidRDefault="001D6A6A" w:rsidP="00173C1E">
      <w:pPr>
        <w:pStyle w:val="BiA1Heading"/>
        <w:spacing w:before="0" w:after="0" w:line="360" w:lineRule="auto"/>
        <w:ind w:left="0" w:firstLine="0"/>
        <w:rPr>
          <w:rStyle w:val="rynqvb"/>
          <w:lang w:val="en-GB"/>
        </w:rPr>
      </w:pPr>
      <w:r w:rsidRPr="00173C1E">
        <w:rPr>
          <w:sz w:val="20"/>
          <w:lang w:val="en-GB"/>
        </w:rPr>
        <w:t xml:space="preserve">1. </w:t>
      </w:r>
      <w:r w:rsidR="009E4A25">
        <w:rPr>
          <w:sz w:val="20"/>
          <w:lang w:val="en-GB"/>
        </w:rPr>
        <w:t>Manuscript layout</w:t>
      </w:r>
    </w:p>
    <w:p w14:paraId="748836B1" w14:textId="384BAE01" w:rsidR="0038577C" w:rsidRPr="0038577C" w:rsidRDefault="0038577C" w:rsidP="008B76D4">
      <w:pPr>
        <w:pStyle w:val="BiAnormal"/>
        <w:spacing w:line="360" w:lineRule="auto"/>
        <w:ind w:firstLine="0"/>
        <w:rPr>
          <w:rStyle w:val="rynqvb"/>
          <w:u w:val="single"/>
          <w:lang w:val="en-GB"/>
        </w:rPr>
      </w:pPr>
      <w:r w:rsidRPr="0038577C">
        <w:rPr>
          <w:rStyle w:val="rynqvb"/>
          <w:u w:val="single"/>
          <w:lang w:val="en-GB"/>
        </w:rPr>
        <w:t>Please use the simplest</w:t>
      </w:r>
      <w:r w:rsidR="00071D00">
        <w:rPr>
          <w:rStyle w:val="rynqvb"/>
          <w:u w:val="single"/>
          <w:lang w:val="en-GB"/>
        </w:rPr>
        <w:t xml:space="preserve"> possible</w:t>
      </w:r>
      <w:r w:rsidRPr="0038577C">
        <w:rPr>
          <w:rStyle w:val="rynqvb"/>
          <w:u w:val="single"/>
          <w:lang w:val="en-GB"/>
        </w:rPr>
        <w:t xml:space="preserve"> formatting style and follow the rules given below.</w:t>
      </w:r>
    </w:p>
    <w:p w14:paraId="477B93B9" w14:textId="6906A39D" w:rsidR="00621717" w:rsidRPr="00173C1E" w:rsidRDefault="00173C1E" w:rsidP="008B76D4">
      <w:pPr>
        <w:pStyle w:val="BiAnormal"/>
        <w:spacing w:line="360" w:lineRule="auto"/>
        <w:ind w:firstLine="0"/>
        <w:rPr>
          <w:szCs w:val="20"/>
          <w:lang w:val="en-GB"/>
        </w:rPr>
      </w:pPr>
      <w:r w:rsidRPr="00173C1E">
        <w:rPr>
          <w:rStyle w:val="rynqvb"/>
          <w:lang w:val="en-GB"/>
        </w:rPr>
        <w:t>Fonts – use</w:t>
      </w:r>
      <w:r w:rsidR="00621717" w:rsidRPr="00173C1E">
        <w:rPr>
          <w:rStyle w:val="rynqvb"/>
          <w:lang w:val="en-GB"/>
        </w:rPr>
        <w:t xml:space="preserve"> common fonts such as Times New Roman, Calibri, Tahoma, and Arial</w:t>
      </w:r>
      <w:r w:rsidRPr="00173C1E">
        <w:rPr>
          <w:rStyle w:val="rynqvb"/>
          <w:lang w:val="en-GB"/>
        </w:rPr>
        <w:t xml:space="preserve"> in size of 10</w:t>
      </w:r>
      <w:r w:rsidR="00071D00">
        <w:rPr>
          <w:rStyle w:val="rynqvb"/>
          <w:lang w:val="en-GB"/>
        </w:rPr>
        <w:t>–</w:t>
      </w:r>
      <w:r w:rsidRPr="00173C1E">
        <w:rPr>
          <w:rStyle w:val="rynqvb"/>
          <w:lang w:val="en-GB"/>
        </w:rPr>
        <w:t>11 pts</w:t>
      </w:r>
      <w:r w:rsidR="00621717" w:rsidRPr="00173C1E">
        <w:rPr>
          <w:rStyle w:val="rynqvb"/>
          <w:lang w:val="en-GB"/>
        </w:rPr>
        <w:t>.</w:t>
      </w:r>
    </w:p>
    <w:p w14:paraId="0CDB62CD" w14:textId="4116F86C" w:rsidR="001D6A6A" w:rsidRPr="00173C1E" w:rsidRDefault="001D6A6A" w:rsidP="008B76D4">
      <w:pPr>
        <w:pStyle w:val="BiAnormal"/>
        <w:spacing w:line="360" w:lineRule="auto"/>
        <w:ind w:firstLine="0"/>
        <w:rPr>
          <w:szCs w:val="20"/>
          <w:lang w:val="en-GB"/>
        </w:rPr>
      </w:pPr>
      <w:r w:rsidRPr="00173C1E">
        <w:rPr>
          <w:szCs w:val="20"/>
          <w:lang w:val="en-GB"/>
        </w:rPr>
        <w:t xml:space="preserve">The title of the work – </w:t>
      </w:r>
      <w:r w:rsidR="001E2B1C" w:rsidRPr="00173C1E">
        <w:rPr>
          <w:lang w:val="en-GB"/>
        </w:rPr>
        <w:t>maximum 20 words</w:t>
      </w:r>
      <w:r w:rsidRPr="00173C1E">
        <w:rPr>
          <w:szCs w:val="20"/>
          <w:lang w:val="en-GB"/>
        </w:rPr>
        <w:t>.</w:t>
      </w:r>
      <w:r w:rsidR="001E2B1C" w:rsidRPr="00173C1E">
        <w:rPr>
          <w:szCs w:val="20"/>
          <w:lang w:val="en-GB"/>
        </w:rPr>
        <w:t xml:space="preserve"> </w:t>
      </w:r>
      <w:r w:rsidR="00071D00">
        <w:rPr>
          <w:szCs w:val="20"/>
          <w:lang w:val="en-GB"/>
        </w:rPr>
        <w:t>The title</w:t>
      </w:r>
      <w:r w:rsidR="001E2B1C" w:rsidRPr="00173C1E">
        <w:rPr>
          <w:szCs w:val="20"/>
          <w:lang w:val="en-GB"/>
        </w:rPr>
        <w:t xml:space="preserve"> should be concise and informative.</w:t>
      </w:r>
    </w:p>
    <w:p w14:paraId="6A475562" w14:textId="4BEA0A0A" w:rsidR="001D6A6A" w:rsidRPr="00173C1E" w:rsidRDefault="001D6A6A" w:rsidP="008B76D4">
      <w:pPr>
        <w:pStyle w:val="BiAnormal"/>
        <w:spacing w:line="360" w:lineRule="auto"/>
        <w:ind w:firstLine="0"/>
        <w:rPr>
          <w:szCs w:val="20"/>
          <w:lang w:val="en-GB"/>
        </w:rPr>
      </w:pPr>
      <w:r w:rsidRPr="00173C1E">
        <w:rPr>
          <w:szCs w:val="20"/>
          <w:lang w:val="en-GB"/>
        </w:rPr>
        <w:t>Names of authors –</w:t>
      </w:r>
      <w:r w:rsidR="001E2B1C" w:rsidRPr="00173C1E">
        <w:rPr>
          <w:szCs w:val="20"/>
          <w:lang w:val="en-GB"/>
        </w:rPr>
        <w:t xml:space="preserve"> </w:t>
      </w:r>
      <w:r w:rsidRPr="00173C1E">
        <w:rPr>
          <w:szCs w:val="20"/>
          <w:lang w:val="en-GB"/>
        </w:rPr>
        <w:t xml:space="preserve">full names and surnames of the </w:t>
      </w:r>
      <w:r w:rsidR="001E2B1C" w:rsidRPr="00173C1E">
        <w:rPr>
          <w:szCs w:val="20"/>
          <w:lang w:val="en-GB"/>
        </w:rPr>
        <w:t>A</w:t>
      </w:r>
      <w:r w:rsidRPr="00173C1E">
        <w:rPr>
          <w:szCs w:val="20"/>
          <w:lang w:val="en-GB"/>
        </w:rPr>
        <w:t xml:space="preserve">uthors. </w:t>
      </w:r>
    </w:p>
    <w:p w14:paraId="576A04F9" w14:textId="0BF43F3A" w:rsidR="001D6A6A" w:rsidRPr="00173C1E" w:rsidRDefault="001D6A6A" w:rsidP="008B76D4">
      <w:pPr>
        <w:pStyle w:val="BiAnormal"/>
        <w:spacing w:line="360" w:lineRule="auto"/>
        <w:ind w:firstLine="0"/>
        <w:rPr>
          <w:szCs w:val="20"/>
          <w:lang w:val="en-GB"/>
        </w:rPr>
      </w:pPr>
      <w:r w:rsidRPr="00173C1E">
        <w:rPr>
          <w:szCs w:val="20"/>
          <w:lang w:val="en-GB"/>
        </w:rPr>
        <w:t>Affiliation –</w:t>
      </w:r>
      <w:r w:rsidR="001E2B1C" w:rsidRPr="00173C1E">
        <w:rPr>
          <w:szCs w:val="20"/>
          <w:lang w:val="en-GB"/>
        </w:rPr>
        <w:t xml:space="preserve"> </w:t>
      </w:r>
      <w:r w:rsidRPr="00173C1E">
        <w:rPr>
          <w:szCs w:val="20"/>
          <w:lang w:val="en-GB"/>
        </w:rPr>
        <w:t>place of employment (Department, Faculty, University), address, e-mail</w:t>
      </w:r>
      <w:r w:rsidR="001E2B1C" w:rsidRPr="00173C1E">
        <w:rPr>
          <w:szCs w:val="20"/>
          <w:lang w:val="en-GB"/>
        </w:rPr>
        <w:t xml:space="preserve">, and </w:t>
      </w:r>
      <w:r w:rsidRPr="00173C1E">
        <w:rPr>
          <w:szCs w:val="20"/>
          <w:lang w:val="en-GB"/>
        </w:rPr>
        <w:t xml:space="preserve">ORCID. </w:t>
      </w:r>
      <w:r w:rsidR="001E2B1C" w:rsidRPr="00173C1E">
        <w:rPr>
          <w:szCs w:val="20"/>
          <w:lang w:val="en-GB"/>
        </w:rPr>
        <w:t>Provide i</w:t>
      </w:r>
      <w:r w:rsidRPr="00173C1E">
        <w:rPr>
          <w:szCs w:val="20"/>
          <w:lang w:val="en-GB"/>
        </w:rPr>
        <w:t xml:space="preserve">nformation for each Author separately. Indicate </w:t>
      </w:r>
      <w:r w:rsidR="00E53C71">
        <w:rPr>
          <w:szCs w:val="20"/>
          <w:lang w:val="en-GB"/>
        </w:rPr>
        <w:t xml:space="preserve">the </w:t>
      </w:r>
      <w:r w:rsidRPr="00173C1E">
        <w:rPr>
          <w:szCs w:val="20"/>
          <w:lang w:val="en-GB"/>
        </w:rPr>
        <w:t xml:space="preserve">corresponding </w:t>
      </w:r>
      <w:r w:rsidR="001E2B1C" w:rsidRPr="00173C1E">
        <w:rPr>
          <w:szCs w:val="20"/>
          <w:lang w:val="en-GB"/>
        </w:rPr>
        <w:t>A</w:t>
      </w:r>
      <w:r w:rsidRPr="00173C1E">
        <w:rPr>
          <w:szCs w:val="20"/>
          <w:lang w:val="en-GB"/>
        </w:rPr>
        <w:t xml:space="preserve">uthor. </w:t>
      </w:r>
    </w:p>
    <w:p w14:paraId="6B6B3E52" w14:textId="18410C74" w:rsidR="001E2B1C" w:rsidRPr="00173C1E" w:rsidRDefault="001D6A6A" w:rsidP="008B76D4">
      <w:pPr>
        <w:pStyle w:val="BiAnormal"/>
        <w:spacing w:line="360" w:lineRule="auto"/>
        <w:ind w:firstLine="0"/>
        <w:rPr>
          <w:szCs w:val="20"/>
          <w:lang w:val="en-GB"/>
        </w:rPr>
      </w:pPr>
      <w:r w:rsidRPr="00173C1E">
        <w:rPr>
          <w:szCs w:val="20"/>
          <w:lang w:val="en-GB"/>
        </w:rPr>
        <w:t xml:space="preserve">Abstract – </w:t>
      </w:r>
      <w:r w:rsidR="001E2B1C" w:rsidRPr="00173C1E">
        <w:rPr>
          <w:szCs w:val="20"/>
          <w:lang w:val="en-GB"/>
        </w:rPr>
        <w:t xml:space="preserve">maximum </w:t>
      </w:r>
      <w:r w:rsidRPr="00173C1E">
        <w:rPr>
          <w:szCs w:val="20"/>
          <w:lang w:val="en-GB"/>
        </w:rPr>
        <w:t>200 words.</w:t>
      </w:r>
      <w:r w:rsidR="001E2B1C" w:rsidRPr="00173C1E">
        <w:rPr>
          <w:szCs w:val="20"/>
          <w:lang w:val="en-GB"/>
        </w:rPr>
        <w:t xml:space="preserve"> </w:t>
      </w:r>
      <w:r w:rsidR="00621717" w:rsidRPr="00173C1E">
        <w:rPr>
          <w:szCs w:val="20"/>
          <w:lang w:val="en-GB"/>
        </w:rPr>
        <w:t xml:space="preserve">The abstract </w:t>
      </w:r>
      <w:r w:rsidR="00E53C71">
        <w:rPr>
          <w:szCs w:val="20"/>
          <w:lang w:val="en-GB"/>
        </w:rPr>
        <w:t>should concisely summarise</w:t>
      </w:r>
      <w:r w:rsidR="00621717" w:rsidRPr="00173C1E">
        <w:rPr>
          <w:szCs w:val="20"/>
          <w:lang w:val="en-GB"/>
        </w:rPr>
        <w:t xml:space="preserve"> your research.</w:t>
      </w:r>
      <w:r w:rsidR="001E2B1C" w:rsidRPr="00173C1E">
        <w:rPr>
          <w:szCs w:val="20"/>
          <w:lang w:val="en-GB"/>
        </w:rPr>
        <w:t xml:space="preserve"> It should include the main results and the most important conclusions.</w:t>
      </w:r>
      <w:r w:rsidR="00621717" w:rsidRPr="00173C1E">
        <w:rPr>
          <w:szCs w:val="20"/>
          <w:lang w:val="en-GB"/>
        </w:rPr>
        <w:t xml:space="preserve"> </w:t>
      </w:r>
    </w:p>
    <w:p w14:paraId="54313F16" w14:textId="669B1778" w:rsidR="001D6A6A" w:rsidRPr="00173C1E" w:rsidRDefault="001D6A6A" w:rsidP="008B76D4">
      <w:pPr>
        <w:pStyle w:val="BiAnormal"/>
        <w:spacing w:line="360" w:lineRule="auto"/>
        <w:ind w:firstLine="0"/>
        <w:rPr>
          <w:szCs w:val="20"/>
          <w:lang w:val="en-GB"/>
        </w:rPr>
      </w:pPr>
      <w:r w:rsidRPr="00173C1E">
        <w:rPr>
          <w:szCs w:val="20"/>
          <w:lang w:val="en-GB"/>
        </w:rPr>
        <w:t xml:space="preserve">Keywords – </w:t>
      </w:r>
      <w:r w:rsidR="001E2B1C" w:rsidRPr="00173C1E">
        <w:rPr>
          <w:szCs w:val="20"/>
          <w:lang w:val="en-GB"/>
        </w:rPr>
        <w:t xml:space="preserve">maximum </w:t>
      </w:r>
      <w:r w:rsidR="00621717" w:rsidRPr="00173C1E">
        <w:rPr>
          <w:szCs w:val="20"/>
          <w:lang w:val="en-GB"/>
        </w:rPr>
        <w:t>seven</w:t>
      </w:r>
      <w:r w:rsidRPr="00173C1E">
        <w:rPr>
          <w:szCs w:val="20"/>
          <w:lang w:val="en-GB"/>
        </w:rPr>
        <w:t xml:space="preserve"> keywords.</w:t>
      </w:r>
    </w:p>
    <w:p w14:paraId="2CA132D6" w14:textId="6C186EA5" w:rsidR="00555AF0" w:rsidRDefault="001E2B1C" w:rsidP="008B76D4">
      <w:pPr>
        <w:pStyle w:val="BiAnormal"/>
        <w:spacing w:line="360" w:lineRule="auto"/>
        <w:ind w:firstLine="0"/>
        <w:rPr>
          <w:szCs w:val="20"/>
          <w:lang w:val="en-GB"/>
        </w:rPr>
      </w:pPr>
      <w:r w:rsidRPr="00173C1E">
        <w:rPr>
          <w:szCs w:val="20"/>
          <w:lang w:val="en-GB"/>
        </w:rPr>
        <w:t xml:space="preserve">Main text – </w:t>
      </w:r>
      <w:r w:rsidR="00555AF0">
        <w:rPr>
          <w:szCs w:val="20"/>
          <w:lang w:val="en-GB"/>
        </w:rPr>
        <w:t xml:space="preserve">maximum </w:t>
      </w:r>
      <w:r w:rsidR="00275E54">
        <w:rPr>
          <w:szCs w:val="20"/>
          <w:lang w:val="en-GB"/>
        </w:rPr>
        <w:t>8000 words.</w:t>
      </w:r>
    </w:p>
    <w:p w14:paraId="31B0E988" w14:textId="39BC3385" w:rsidR="00173C1E" w:rsidRPr="00173C1E" w:rsidRDefault="00787533" w:rsidP="008B76D4">
      <w:pPr>
        <w:pStyle w:val="BiAnormal"/>
        <w:spacing w:line="360" w:lineRule="auto"/>
        <w:ind w:firstLine="0"/>
        <w:rPr>
          <w:szCs w:val="20"/>
          <w:lang w:val="en-GB"/>
        </w:rPr>
      </w:pPr>
      <w:r>
        <w:rPr>
          <w:szCs w:val="20"/>
          <w:lang w:val="en-GB"/>
        </w:rPr>
        <w:t>T</w:t>
      </w:r>
      <w:r w:rsidR="001D6A6A" w:rsidRPr="00173C1E">
        <w:rPr>
          <w:szCs w:val="20"/>
          <w:lang w:val="en-GB"/>
        </w:rPr>
        <w:t xml:space="preserve">he preferred layout </w:t>
      </w:r>
      <w:r w:rsidR="001E2B1C" w:rsidRPr="00173C1E">
        <w:rPr>
          <w:szCs w:val="20"/>
          <w:lang w:val="en-GB"/>
        </w:rPr>
        <w:t>contains: 1.</w:t>
      </w:r>
      <w:r w:rsidR="001D6A6A" w:rsidRPr="00173C1E">
        <w:rPr>
          <w:szCs w:val="20"/>
          <w:lang w:val="en-GB"/>
        </w:rPr>
        <w:t xml:space="preserve"> </w:t>
      </w:r>
      <w:r w:rsidR="001E2B1C" w:rsidRPr="00173C1E">
        <w:rPr>
          <w:szCs w:val="20"/>
          <w:lang w:val="en-GB"/>
        </w:rPr>
        <w:t>I</w:t>
      </w:r>
      <w:r w:rsidR="001D6A6A" w:rsidRPr="00173C1E">
        <w:rPr>
          <w:szCs w:val="20"/>
          <w:lang w:val="en-GB"/>
        </w:rPr>
        <w:t>ntroduction</w:t>
      </w:r>
      <w:r w:rsidR="001E2B1C" w:rsidRPr="00173C1E">
        <w:rPr>
          <w:szCs w:val="20"/>
          <w:lang w:val="en-GB"/>
        </w:rPr>
        <w:t>, 2.</w:t>
      </w:r>
      <w:r w:rsidR="00621717" w:rsidRPr="00173C1E">
        <w:rPr>
          <w:lang w:val="en-GB"/>
        </w:rPr>
        <w:t xml:space="preserve"> </w:t>
      </w:r>
      <w:r w:rsidR="00621717" w:rsidRPr="00173C1E">
        <w:rPr>
          <w:szCs w:val="20"/>
          <w:lang w:val="en-GB"/>
        </w:rPr>
        <w:t xml:space="preserve">Materials and methods, 3. Results, 4. Discussion, 5. Conclusions, </w:t>
      </w:r>
    </w:p>
    <w:p w14:paraId="11DAF0FA" w14:textId="04CA7A95" w:rsidR="00173C1E" w:rsidRPr="00173C1E" w:rsidRDefault="00E53C71" w:rsidP="008B76D4">
      <w:pPr>
        <w:pStyle w:val="BiAnormal"/>
        <w:spacing w:line="360" w:lineRule="auto"/>
        <w:ind w:firstLine="0"/>
        <w:rPr>
          <w:szCs w:val="20"/>
          <w:lang w:val="en-GB"/>
        </w:rPr>
      </w:pPr>
      <w:r>
        <w:rPr>
          <w:szCs w:val="20"/>
          <w:lang w:val="en-GB"/>
        </w:rPr>
        <w:t>Acknowledgements</w:t>
      </w:r>
      <w:r w:rsidR="00173C1E" w:rsidRPr="00173C1E">
        <w:rPr>
          <w:szCs w:val="20"/>
          <w:lang w:val="en-GB"/>
        </w:rPr>
        <w:t xml:space="preserve"> – if necessary</w:t>
      </w:r>
      <w:r w:rsidR="00275E54">
        <w:rPr>
          <w:szCs w:val="20"/>
          <w:lang w:val="en-GB"/>
        </w:rPr>
        <w:t>,</w:t>
      </w:r>
      <w:r w:rsidR="00173C1E" w:rsidRPr="00173C1E">
        <w:rPr>
          <w:szCs w:val="20"/>
          <w:lang w:val="en-GB"/>
        </w:rPr>
        <w:t xml:space="preserve"> </w:t>
      </w:r>
      <w:r w:rsidR="00173C1E" w:rsidRPr="00173C1E">
        <w:rPr>
          <w:lang w:val="en-GB"/>
        </w:rPr>
        <w:t xml:space="preserve">provide anyone who </w:t>
      </w:r>
      <w:r>
        <w:rPr>
          <w:lang w:val="en-GB"/>
        </w:rPr>
        <w:t>helped</w:t>
      </w:r>
      <w:r w:rsidR="00173C1E" w:rsidRPr="00173C1E">
        <w:rPr>
          <w:lang w:val="en-GB"/>
        </w:rPr>
        <w:t xml:space="preserve"> during your research.</w:t>
      </w:r>
    </w:p>
    <w:p w14:paraId="565F3541" w14:textId="39E5249F" w:rsidR="00173C1E" w:rsidRPr="00173C1E" w:rsidRDefault="00621717" w:rsidP="008B76D4">
      <w:pPr>
        <w:pStyle w:val="BiAnormal"/>
        <w:spacing w:line="360" w:lineRule="auto"/>
        <w:ind w:firstLine="0"/>
        <w:rPr>
          <w:szCs w:val="20"/>
          <w:lang w:val="en-GB"/>
        </w:rPr>
      </w:pPr>
      <w:r w:rsidRPr="00173C1E">
        <w:rPr>
          <w:szCs w:val="20"/>
          <w:lang w:val="en-GB"/>
        </w:rPr>
        <w:t>Funding</w:t>
      </w:r>
      <w:r w:rsidR="00173C1E" w:rsidRPr="00173C1E">
        <w:rPr>
          <w:szCs w:val="20"/>
          <w:lang w:val="en-GB"/>
        </w:rPr>
        <w:t xml:space="preserve"> – provide </w:t>
      </w:r>
      <w:r w:rsidR="00173C1E" w:rsidRPr="00173C1E">
        <w:rPr>
          <w:lang w:val="en-GB"/>
        </w:rPr>
        <w:t xml:space="preserve">funding sources for </w:t>
      </w:r>
      <w:r w:rsidR="00E53C71">
        <w:rPr>
          <w:lang w:val="en-GB"/>
        </w:rPr>
        <w:t xml:space="preserve">the </w:t>
      </w:r>
      <w:r w:rsidR="00173C1E" w:rsidRPr="00173C1E">
        <w:rPr>
          <w:lang w:val="en-GB"/>
        </w:rPr>
        <w:t>financial support of your research.</w:t>
      </w:r>
    </w:p>
    <w:p w14:paraId="15F7D728" w14:textId="33B13A25" w:rsidR="00621717" w:rsidRPr="00173C1E" w:rsidRDefault="00621717" w:rsidP="008B76D4">
      <w:pPr>
        <w:pStyle w:val="BiAnormal"/>
        <w:spacing w:line="360" w:lineRule="auto"/>
        <w:ind w:firstLine="0"/>
        <w:rPr>
          <w:szCs w:val="20"/>
          <w:lang w:val="en-GB"/>
        </w:rPr>
      </w:pPr>
      <w:r w:rsidRPr="00173C1E">
        <w:rPr>
          <w:szCs w:val="20"/>
          <w:lang w:val="en-GB"/>
        </w:rPr>
        <w:t>References</w:t>
      </w:r>
      <w:r w:rsidR="00173C1E">
        <w:rPr>
          <w:szCs w:val="20"/>
          <w:lang w:val="en-GB"/>
        </w:rPr>
        <w:t xml:space="preserve"> </w:t>
      </w:r>
      <w:r w:rsidR="00B60DA6">
        <w:rPr>
          <w:szCs w:val="20"/>
          <w:lang w:val="en-GB"/>
        </w:rPr>
        <w:t>–</w:t>
      </w:r>
      <w:r w:rsidR="00173C1E">
        <w:rPr>
          <w:szCs w:val="20"/>
          <w:lang w:val="en-GB"/>
        </w:rPr>
        <w:t xml:space="preserve"> </w:t>
      </w:r>
      <w:r w:rsidR="00B60DA6">
        <w:rPr>
          <w:szCs w:val="20"/>
          <w:lang w:val="en-GB"/>
        </w:rPr>
        <w:t xml:space="preserve">provide </w:t>
      </w:r>
      <w:r w:rsidR="00E53C71">
        <w:rPr>
          <w:szCs w:val="20"/>
          <w:lang w:val="en-GB"/>
        </w:rPr>
        <w:t xml:space="preserve">a </w:t>
      </w:r>
      <w:r w:rsidR="00B60DA6">
        <w:rPr>
          <w:szCs w:val="20"/>
          <w:lang w:val="en-GB"/>
        </w:rPr>
        <w:t>list of all cited literature at the end of the article.</w:t>
      </w:r>
    </w:p>
    <w:p w14:paraId="43B0F167" w14:textId="77777777" w:rsidR="00621717" w:rsidRPr="00173C1E" w:rsidRDefault="00621717" w:rsidP="008B76D4">
      <w:pPr>
        <w:pStyle w:val="BiAnormal"/>
        <w:spacing w:line="360" w:lineRule="auto"/>
        <w:ind w:firstLine="0"/>
        <w:rPr>
          <w:b/>
          <w:bCs/>
          <w:szCs w:val="20"/>
          <w:lang w:val="en-GB"/>
        </w:rPr>
      </w:pPr>
    </w:p>
    <w:p w14:paraId="0C4E1FAD" w14:textId="1E3DCB67" w:rsidR="00621717" w:rsidRPr="00173C1E" w:rsidRDefault="00621717" w:rsidP="008B76D4">
      <w:pPr>
        <w:pStyle w:val="BiAnormal"/>
        <w:spacing w:line="360" w:lineRule="auto"/>
        <w:ind w:firstLine="0"/>
        <w:rPr>
          <w:b/>
          <w:bCs/>
          <w:szCs w:val="20"/>
          <w:lang w:val="en-GB"/>
        </w:rPr>
      </w:pPr>
      <w:r w:rsidRPr="00173C1E">
        <w:rPr>
          <w:b/>
          <w:bCs/>
          <w:szCs w:val="20"/>
          <w:lang w:val="en-GB"/>
        </w:rPr>
        <w:t>2. Main text</w:t>
      </w:r>
    </w:p>
    <w:p w14:paraId="117FBE8C" w14:textId="7E428ADB" w:rsidR="00621717" w:rsidRPr="00173C1E" w:rsidRDefault="008B76D4" w:rsidP="008B76D4">
      <w:pPr>
        <w:pStyle w:val="BiAnormal"/>
        <w:spacing w:line="360" w:lineRule="auto"/>
        <w:ind w:firstLine="0"/>
        <w:rPr>
          <w:lang w:val="en-GB"/>
        </w:rPr>
      </w:pPr>
      <w:r w:rsidRPr="00173C1E">
        <w:rPr>
          <w:lang w:val="en-GB"/>
        </w:rPr>
        <w:t>Sub-sections – i</w:t>
      </w:r>
      <w:r w:rsidR="00621717" w:rsidRPr="00173C1E">
        <w:rPr>
          <w:lang w:val="en-GB"/>
        </w:rPr>
        <w:t>f necessary, divide the paper into sub-sections</w:t>
      </w:r>
      <w:r w:rsidRPr="00173C1E">
        <w:rPr>
          <w:lang w:val="en-GB"/>
        </w:rPr>
        <w:t xml:space="preserve"> with </w:t>
      </w:r>
      <w:r w:rsidR="00E53C71">
        <w:rPr>
          <w:lang w:val="en-GB"/>
        </w:rPr>
        <w:t xml:space="preserve">a </w:t>
      </w:r>
      <w:r w:rsidRPr="00173C1E">
        <w:rPr>
          <w:lang w:val="en-GB"/>
        </w:rPr>
        <w:t>brief heading</w:t>
      </w:r>
      <w:r w:rsidR="00621717" w:rsidRPr="00173C1E">
        <w:rPr>
          <w:lang w:val="en-GB"/>
        </w:rPr>
        <w:t xml:space="preserve">. Number sub-sections </w:t>
      </w:r>
      <w:r w:rsidRPr="00173C1E">
        <w:rPr>
          <w:lang w:val="en-GB"/>
        </w:rPr>
        <w:t xml:space="preserve">as: </w:t>
      </w:r>
      <w:r w:rsidR="00621717" w:rsidRPr="00173C1E">
        <w:rPr>
          <w:lang w:val="en-GB"/>
        </w:rPr>
        <w:t>1.1</w:t>
      </w:r>
      <w:r w:rsidRPr="00173C1E">
        <w:rPr>
          <w:lang w:val="en-GB"/>
        </w:rPr>
        <w:t xml:space="preserve">., next: </w:t>
      </w:r>
      <w:r w:rsidR="00621717" w:rsidRPr="00173C1E">
        <w:rPr>
          <w:lang w:val="en-GB"/>
        </w:rPr>
        <w:t>1.1.1</w:t>
      </w:r>
      <w:r w:rsidRPr="00173C1E">
        <w:rPr>
          <w:lang w:val="en-GB"/>
        </w:rPr>
        <w:t>.</w:t>
      </w:r>
      <w:r w:rsidR="00621717" w:rsidRPr="00173C1E">
        <w:rPr>
          <w:lang w:val="en-GB"/>
        </w:rPr>
        <w:t>, 1.1.2</w:t>
      </w:r>
      <w:r w:rsidRPr="00173C1E">
        <w:rPr>
          <w:lang w:val="en-GB"/>
        </w:rPr>
        <w:t>., etc.</w:t>
      </w:r>
    </w:p>
    <w:p w14:paraId="19069780" w14:textId="53542FC4" w:rsidR="008B76D4" w:rsidRPr="00173C1E" w:rsidRDefault="008B76D4" w:rsidP="008B76D4">
      <w:pPr>
        <w:pStyle w:val="BiAnormal"/>
        <w:spacing w:line="360" w:lineRule="auto"/>
        <w:ind w:firstLine="0"/>
        <w:rPr>
          <w:szCs w:val="20"/>
          <w:lang w:val="en-GB"/>
        </w:rPr>
      </w:pPr>
      <w:r w:rsidRPr="00173C1E">
        <w:rPr>
          <w:szCs w:val="20"/>
          <w:lang w:val="en-GB"/>
        </w:rPr>
        <w:t xml:space="preserve">Abbreviations – must be explained when </w:t>
      </w:r>
      <w:r w:rsidR="00E53C71">
        <w:rPr>
          <w:szCs w:val="20"/>
          <w:lang w:val="en-GB"/>
        </w:rPr>
        <w:t>they appear</w:t>
      </w:r>
      <w:r w:rsidRPr="00173C1E">
        <w:rPr>
          <w:szCs w:val="20"/>
          <w:lang w:val="en-GB"/>
        </w:rPr>
        <w:t xml:space="preserve"> for the first time in the text.</w:t>
      </w:r>
    </w:p>
    <w:p w14:paraId="57399A3C" w14:textId="77777777" w:rsidR="008B76D4" w:rsidRPr="00173C1E" w:rsidRDefault="008B76D4" w:rsidP="008B76D4">
      <w:pPr>
        <w:pStyle w:val="BiAnormal"/>
        <w:spacing w:line="360" w:lineRule="auto"/>
        <w:ind w:firstLine="0"/>
        <w:rPr>
          <w:szCs w:val="20"/>
          <w:lang w:val="en-GB"/>
        </w:rPr>
      </w:pPr>
      <w:r w:rsidRPr="00173C1E">
        <w:rPr>
          <w:lang w:val="en-GB" w:eastAsia="pl-PL"/>
        </w:rPr>
        <w:lastRenderedPageBreak/>
        <w:t>Units – u</w:t>
      </w:r>
      <w:r w:rsidRPr="00173C1E">
        <w:rPr>
          <w:szCs w:val="20"/>
          <w:lang w:val="en-GB"/>
        </w:rPr>
        <w:t>se SI units.</w:t>
      </w:r>
    </w:p>
    <w:p w14:paraId="62CD93E1" w14:textId="70DA92A8" w:rsidR="008B76D4" w:rsidRPr="00173C1E" w:rsidRDefault="008B76D4" w:rsidP="008B76D4">
      <w:pPr>
        <w:pStyle w:val="BiAnormal"/>
        <w:spacing w:line="360" w:lineRule="auto"/>
        <w:ind w:firstLine="0"/>
        <w:rPr>
          <w:szCs w:val="20"/>
          <w:lang w:val="en-GB"/>
        </w:rPr>
      </w:pPr>
      <w:r w:rsidRPr="00173C1E">
        <w:rPr>
          <w:szCs w:val="20"/>
          <w:lang w:val="en-GB"/>
        </w:rPr>
        <w:t>Equations – if possible, use MathType or Word equations</w:t>
      </w:r>
      <w:r w:rsidR="0086618D" w:rsidRPr="00173C1E">
        <w:rPr>
          <w:szCs w:val="20"/>
          <w:lang w:val="en-GB"/>
        </w:rPr>
        <w:t xml:space="preserve"> in editable format</w:t>
      </w:r>
      <w:r w:rsidRPr="00173C1E">
        <w:rPr>
          <w:szCs w:val="20"/>
          <w:lang w:val="en-GB"/>
        </w:rPr>
        <w:t>. Do not embed equations as image</w:t>
      </w:r>
      <w:r w:rsidR="0086618D" w:rsidRPr="00173C1E">
        <w:rPr>
          <w:szCs w:val="20"/>
          <w:lang w:val="en-GB"/>
        </w:rPr>
        <w:t>s</w:t>
      </w:r>
      <w:r w:rsidRPr="00173C1E">
        <w:rPr>
          <w:szCs w:val="20"/>
          <w:lang w:val="en-GB"/>
        </w:rPr>
        <w:t>.</w:t>
      </w:r>
    </w:p>
    <w:p w14:paraId="2B4DC984" w14:textId="609078BD" w:rsidR="00955A30" w:rsidRPr="00173C1E" w:rsidRDefault="0086618D" w:rsidP="008B76D4">
      <w:pPr>
        <w:pStyle w:val="BiAnormal"/>
        <w:spacing w:line="360" w:lineRule="auto"/>
        <w:ind w:firstLine="0"/>
        <w:rPr>
          <w:szCs w:val="20"/>
          <w:lang w:val="en-GB"/>
        </w:rPr>
      </w:pPr>
      <w:r w:rsidRPr="00173C1E">
        <w:rPr>
          <w:szCs w:val="20"/>
          <w:lang w:val="en-GB"/>
        </w:rPr>
        <w:t>Use</w:t>
      </w:r>
      <w:r w:rsidR="008B76D4" w:rsidRPr="00173C1E">
        <w:rPr>
          <w:szCs w:val="20"/>
          <w:lang w:val="en-GB"/>
        </w:rPr>
        <w:t xml:space="preserve"> mathematical standards: symbols (np. sin, ln) – regular font, variables –</w:t>
      </w:r>
      <w:r w:rsidR="00955A30" w:rsidRPr="00173C1E">
        <w:rPr>
          <w:szCs w:val="20"/>
          <w:lang w:val="en-GB"/>
        </w:rPr>
        <w:t xml:space="preserve"> </w:t>
      </w:r>
      <w:r w:rsidR="008B76D4" w:rsidRPr="00173C1E">
        <w:rPr>
          <w:szCs w:val="20"/>
          <w:lang w:val="en-GB"/>
        </w:rPr>
        <w:t>italic</w:t>
      </w:r>
      <w:r w:rsidR="00955A30" w:rsidRPr="00173C1E">
        <w:rPr>
          <w:szCs w:val="20"/>
          <w:lang w:val="en-GB"/>
        </w:rPr>
        <w:t xml:space="preserve"> font</w:t>
      </w:r>
      <w:r w:rsidR="008B76D4" w:rsidRPr="00173C1E">
        <w:rPr>
          <w:szCs w:val="20"/>
          <w:lang w:val="en-GB"/>
        </w:rPr>
        <w:t>, vectors, matrices –</w:t>
      </w:r>
      <w:r w:rsidR="00955A30" w:rsidRPr="00173C1E">
        <w:rPr>
          <w:szCs w:val="20"/>
          <w:lang w:val="en-GB"/>
        </w:rPr>
        <w:t xml:space="preserve"> </w:t>
      </w:r>
      <w:r w:rsidR="008B76D4" w:rsidRPr="00173C1E">
        <w:rPr>
          <w:szCs w:val="20"/>
          <w:lang w:val="en-GB"/>
        </w:rPr>
        <w:t>bold</w:t>
      </w:r>
      <w:r w:rsidR="00955A30" w:rsidRPr="00173C1E">
        <w:rPr>
          <w:szCs w:val="20"/>
          <w:lang w:val="en-GB"/>
        </w:rPr>
        <w:t xml:space="preserve"> font</w:t>
      </w:r>
      <w:r w:rsidR="008B76D4" w:rsidRPr="00173C1E">
        <w:rPr>
          <w:szCs w:val="20"/>
          <w:lang w:val="en-GB"/>
        </w:rPr>
        <w:t xml:space="preserve">. Equations should be numbered consecutively. </w:t>
      </w:r>
    </w:p>
    <w:p w14:paraId="2174C8D9" w14:textId="77777777" w:rsidR="008851A5" w:rsidRPr="00173C1E" w:rsidRDefault="008851A5" w:rsidP="008B76D4">
      <w:pPr>
        <w:pStyle w:val="BiAnormal"/>
        <w:spacing w:line="360" w:lineRule="auto"/>
        <w:ind w:firstLine="0"/>
        <w:rPr>
          <w:szCs w:val="20"/>
          <w:lang w:val="en-GB"/>
        </w:rPr>
      </w:pPr>
    </w:p>
    <w:p w14:paraId="749A6F45" w14:textId="486B705F" w:rsidR="00955A30" w:rsidRPr="00173C1E" w:rsidRDefault="00955A30" w:rsidP="00955A30">
      <w:pPr>
        <w:pStyle w:val="BiAequation"/>
        <w:spacing w:before="0" w:after="0" w:line="360" w:lineRule="auto"/>
        <w:ind w:firstLine="0"/>
        <w:rPr>
          <w:lang w:val="en-GB"/>
        </w:rPr>
      </w:pPr>
      <w:r w:rsidRPr="00173C1E">
        <w:rPr>
          <w:position w:val="-36"/>
          <w:lang w:val="en-GB"/>
        </w:rPr>
        <w:object w:dxaOrig="2480" w:dyaOrig="720" w14:anchorId="423E8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6.75pt" o:ole="" fillcolor="window">
            <v:imagedata r:id="rId11" o:title=""/>
          </v:shape>
          <o:OLEObject Type="Embed" ProgID="Equation.DSMT4" ShapeID="_x0000_i1025" DrawAspect="Content" ObjectID="_1831109522" r:id="rId12"/>
        </w:object>
      </w:r>
      <w:r w:rsidRPr="00173C1E">
        <w:rPr>
          <w:lang w:val="en-GB"/>
        </w:rPr>
        <w:tab/>
        <w:t>(1)</w:t>
      </w:r>
    </w:p>
    <w:p w14:paraId="67095308" w14:textId="77777777" w:rsidR="008851A5" w:rsidRPr="00173C1E" w:rsidRDefault="008851A5" w:rsidP="00955A30">
      <w:pPr>
        <w:pStyle w:val="BiAnormal"/>
        <w:spacing w:line="360" w:lineRule="auto"/>
        <w:ind w:firstLine="0"/>
        <w:rPr>
          <w:szCs w:val="20"/>
          <w:lang w:val="en-GB"/>
        </w:rPr>
      </w:pPr>
    </w:p>
    <w:p w14:paraId="35BFF04F" w14:textId="6A51CFFE" w:rsidR="00955A30" w:rsidRPr="00173C1E" w:rsidRDefault="00955A30" w:rsidP="00955A30">
      <w:pPr>
        <w:pStyle w:val="BiAnormal"/>
        <w:spacing w:line="360" w:lineRule="auto"/>
        <w:ind w:firstLine="0"/>
        <w:rPr>
          <w:szCs w:val="20"/>
          <w:lang w:val="en-GB"/>
        </w:rPr>
      </w:pPr>
      <w:r w:rsidRPr="00173C1E">
        <w:rPr>
          <w:szCs w:val="20"/>
          <w:lang w:val="en-GB"/>
        </w:rPr>
        <w:t xml:space="preserve">Tables – </w:t>
      </w:r>
      <w:r w:rsidR="0086618D" w:rsidRPr="00173C1E">
        <w:rPr>
          <w:szCs w:val="20"/>
          <w:lang w:val="en-GB"/>
        </w:rPr>
        <w:t>provide tables in editable format</w:t>
      </w:r>
      <w:r w:rsidR="00E53C71">
        <w:rPr>
          <w:szCs w:val="20"/>
          <w:lang w:val="en-GB"/>
        </w:rPr>
        <w:t>,</w:t>
      </w:r>
      <w:r w:rsidR="0086618D" w:rsidRPr="00173C1E">
        <w:rPr>
          <w:szCs w:val="20"/>
          <w:lang w:val="en-GB"/>
        </w:rPr>
        <w:t xml:space="preserve"> not as images. The tables s</w:t>
      </w:r>
      <w:r w:rsidRPr="00173C1E">
        <w:rPr>
          <w:szCs w:val="20"/>
          <w:lang w:val="en-GB"/>
        </w:rPr>
        <w:t>hould be numbered consecutively</w:t>
      </w:r>
      <w:r w:rsidR="0086618D" w:rsidRPr="00173C1E">
        <w:rPr>
          <w:szCs w:val="20"/>
          <w:lang w:val="en-GB"/>
        </w:rPr>
        <w:t xml:space="preserve">, and provide their captions and, if necessary, </w:t>
      </w:r>
      <w:r w:rsidRPr="00173C1E">
        <w:rPr>
          <w:szCs w:val="20"/>
          <w:lang w:val="en-GB"/>
        </w:rPr>
        <w:t xml:space="preserve">the source: </w:t>
      </w:r>
      <w:r w:rsidRPr="00980F06">
        <w:rPr>
          <w:iCs/>
          <w:szCs w:val="20"/>
          <w:lang w:val="en-GB"/>
        </w:rPr>
        <w:t xml:space="preserve">Source: </w:t>
      </w:r>
      <w:r w:rsidRPr="00980F06">
        <w:rPr>
          <w:szCs w:val="20"/>
          <w:lang w:val="en-GB"/>
        </w:rPr>
        <w:t xml:space="preserve">[1]; </w:t>
      </w:r>
      <w:r w:rsidRPr="00980F06">
        <w:rPr>
          <w:iCs/>
          <w:szCs w:val="20"/>
          <w:lang w:val="en-GB"/>
        </w:rPr>
        <w:t xml:space="preserve">Source: </w:t>
      </w:r>
      <w:r w:rsidRPr="00980F06">
        <w:rPr>
          <w:szCs w:val="20"/>
          <w:lang w:val="en-GB"/>
        </w:rPr>
        <w:t>based on [1]</w:t>
      </w:r>
      <w:r w:rsidRPr="00173C1E">
        <w:rPr>
          <w:szCs w:val="20"/>
          <w:lang w:val="en-GB"/>
        </w:rPr>
        <w:t xml:space="preserve">. </w:t>
      </w:r>
    </w:p>
    <w:p w14:paraId="1503AF28" w14:textId="77777777" w:rsidR="0086618D" w:rsidRPr="00173C1E" w:rsidRDefault="0086618D" w:rsidP="00955A30">
      <w:pPr>
        <w:pStyle w:val="BiAnormal"/>
        <w:spacing w:line="360" w:lineRule="auto"/>
        <w:ind w:firstLine="0"/>
        <w:rPr>
          <w:szCs w:val="20"/>
          <w:lang w:val="en-GB"/>
        </w:rPr>
      </w:pPr>
    </w:p>
    <w:p w14:paraId="1F72E4A9" w14:textId="116CF070" w:rsidR="00955A30" w:rsidRPr="00173C1E" w:rsidRDefault="00955A30" w:rsidP="00955A30">
      <w:pPr>
        <w:pStyle w:val="BiATableTitle"/>
        <w:spacing w:before="0" w:after="0" w:line="360" w:lineRule="auto"/>
        <w:rPr>
          <w:sz w:val="20"/>
          <w:lang w:val="en-GB"/>
        </w:rPr>
      </w:pPr>
      <w:r w:rsidRPr="00173C1E">
        <w:rPr>
          <w:sz w:val="20"/>
          <w:lang w:val="en-GB"/>
        </w:rPr>
        <w:t>Table 1.</w:t>
      </w:r>
      <w:r w:rsidR="0086618D" w:rsidRPr="00173C1E">
        <w:rPr>
          <w:sz w:val="20"/>
          <w:lang w:val="en-GB"/>
        </w:rPr>
        <w:t xml:space="preserve"> </w:t>
      </w:r>
      <w:r w:rsidRPr="00173C1E">
        <w:rPr>
          <w:sz w:val="20"/>
          <w:lang w:val="en-GB"/>
        </w:rPr>
        <w:t>Title</w:t>
      </w:r>
      <w:r w:rsidR="00980F06">
        <w:rPr>
          <w:sz w:val="20"/>
          <w:lang w:val="en-GB"/>
        </w:rPr>
        <w:t>.</w:t>
      </w:r>
      <w:r w:rsidRPr="00173C1E">
        <w:rPr>
          <w:sz w:val="20"/>
          <w:lang w:val="en-GB"/>
        </w:rPr>
        <w:t xml:space="preserve"> </w:t>
      </w:r>
      <w:r w:rsidRPr="00980F06">
        <w:rPr>
          <w:sz w:val="20"/>
          <w:lang w:val="en-GB"/>
        </w:rPr>
        <w:t>Source: [1]</w:t>
      </w: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2908"/>
        <w:gridCol w:w="6163"/>
      </w:tblGrid>
      <w:tr w:rsidR="00955A30" w:rsidRPr="00173C1E" w14:paraId="71FAA972" w14:textId="77777777" w:rsidTr="00787533">
        <w:tc>
          <w:tcPr>
            <w:tcW w:w="1603" w:type="pct"/>
            <w:vAlign w:val="center"/>
          </w:tcPr>
          <w:p w14:paraId="15BAF8B2" w14:textId="0357CD00" w:rsidR="00955A30" w:rsidRPr="00173C1E" w:rsidRDefault="00955A30" w:rsidP="00787533">
            <w:pPr>
              <w:pStyle w:val="BiATableText"/>
              <w:jc w:val="left"/>
              <w:rPr>
                <w:sz w:val="20"/>
                <w:lang w:val="en-GB"/>
              </w:rPr>
            </w:pPr>
            <w:r w:rsidRPr="00173C1E">
              <w:rPr>
                <w:sz w:val="20"/>
                <w:lang w:val="en-GB"/>
              </w:rPr>
              <w:t xml:space="preserve">Heading </w:t>
            </w:r>
            <w:r w:rsidR="0086618D" w:rsidRPr="00173C1E">
              <w:rPr>
                <w:sz w:val="20"/>
                <w:lang w:val="en-GB"/>
              </w:rPr>
              <w:t>1</w:t>
            </w:r>
          </w:p>
        </w:tc>
        <w:tc>
          <w:tcPr>
            <w:tcW w:w="3397" w:type="pct"/>
            <w:vAlign w:val="center"/>
          </w:tcPr>
          <w:p w14:paraId="40E37B36" w14:textId="38F87A93" w:rsidR="00955A30" w:rsidRPr="00173C1E" w:rsidRDefault="00955A30" w:rsidP="00787533">
            <w:pPr>
              <w:pStyle w:val="BiATableText"/>
              <w:jc w:val="left"/>
              <w:rPr>
                <w:sz w:val="20"/>
                <w:lang w:val="en-GB"/>
              </w:rPr>
            </w:pPr>
            <w:r w:rsidRPr="00173C1E">
              <w:rPr>
                <w:sz w:val="20"/>
                <w:lang w:val="en-GB"/>
              </w:rPr>
              <w:t xml:space="preserve">Heading </w:t>
            </w:r>
            <w:r w:rsidR="0086618D" w:rsidRPr="00173C1E">
              <w:rPr>
                <w:sz w:val="20"/>
                <w:lang w:val="en-GB"/>
              </w:rPr>
              <w:t>2</w:t>
            </w:r>
          </w:p>
        </w:tc>
      </w:tr>
      <w:tr w:rsidR="00955A30" w:rsidRPr="00173C1E" w14:paraId="25A81DF6" w14:textId="77777777" w:rsidTr="00787533">
        <w:tc>
          <w:tcPr>
            <w:tcW w:w="1603" w:type="pct"/>
            <w:vAlign w:val="center"/>
          </w:tcPr>
          <w:p w14:paraId="38436AA8" w14:textId="6188AD1C" w:rsidR="00955A30" w:rsidRPr="00173C1E" w:rsidRDefault="0086618D" w:rsidP="00787533">
            <w:pPr>
              <w:pStyle w:val="BiATableText"/>
              <w:jc w:val="left"/>
              <w:rPr>
                <w:sz w:val="20"/>
                <w:lang w:val="en-GB"/>
              </w:rPr>
            </w:pPr>
            <w:r w:rsidRPr="00173C1E">
              <w:rPr>
                <w:sz w:val="20"/>
                <w:lang w:val="en-GB"/>
              </w:rPr>
              <w:t>Row 1</w:t>
            </w:r>
          </w:p>
        </w:tc>
        <w:tc>
          <w:tcPr>
            <w:tcW w:w="3397" w:type="pct"/>
            <w:vAlign w:val="center"/>
          </w:tcPr>
          <w:p w14:paraId="0D5F8CC5" w14:textId="2037063F" w:rsidR="00955A30" w:rsidRPr="00173C1E" w:rsidRDefault="0086618D" w:rsidP="00787533">
            <w:pPr>
              <w:pStyle w:val="BiATableText"/>
              <w:jc w:val="left"/>
              <w:rPr>
                <w:sz w:val="20"/>
                <w:lang w:val="en-GB"/>
              </w:rPr>
            </w:pPr>
            <w:r w:rsidRPr="00173C1E">
              <w:rPr>
                <w:sz w:val="20"/>
                <w:lang w:val="en-GB"/>
              </w:rPr>
              <w:t>Row 1</w:t>
            </w:r>
          </w:p>
        </w:tc>
      </w:tr>
      <w:tr w:rsidR="0086618D" w:rsidRPr="00173C1E" w14:paraId="477084F2" w14:textId="77777777" w:rsidTr="00787533">
        <w:tc>
          <w:tcPr>
            <w:tcW w:w="1603" w:type="pct"/>
            <w:vAlign w:val="center"/>
          </w:tcPr>
          <w:p w14:paraId="3D922947" w14:textId="764A3979" w:rsidR="0086618D" w:rsidRPr="00173C1E" w:rsidRDefault="0086618D" w:rsidP="00787533">
            <w:pPr>
              <w:pStyle w:val="BiATableText"/>
              <w:jc w:val="left"/>
              <w:rPr>
                <w:sz w:val="20"/>
                <w:lang w:val="en-GB"/>
              </w:rPr>
            </w:pPr>
            <w:r w:rsidRPr="00173C1E">
              <w:rPr>
                <w:sz w:val="20"/>
                <w:lang w:val="en-GB"/>
              </w:rPr>
              <w:t>Row 2</w:t>
            </w:r>
          </w:p>
        </w:tc>
        <w:tc>
          <w:tcPr>
            <w:tcW w:w="3397" w:type="pct"/>
            <w:vAlign w:val="center"/>
          </w:tcPr>
          <w:p w14:paraId="2B466A80" w14:textId="474B9755" w:rsidR="0086618D" w:rsidRPr="00173C1E" w:rsidRDefault="0086618D" w:rsidP="00787533">
            <w:pPr>
              <w:pStyle w:val="BiATableText"/>
              <w:jc w:val="left"/>
              <w:rPr>
                <w:sz w:val="20"/>
                <w:lang w:val="en-GB"/>
              </w:rPr>
            </w:pPr>
            <w:r w:rsidRPr="00173C1E">
              <w:rPr>
                <w:sz w:val="20"/>
                <w:lang w:val="en-GB"/>
              </w:rPr>
              <w:t>Row 2</w:t>
            </w:r>
          </w:p>
        </w:tc>
      </w:tr>
      <w:tr w:rsidR="0086618D" w:rsidRPr="00173C1E" w14:paraId="53B258B3" w14:textId="77777777" w:rsidTr="00787533">
        <w:tc>
          <w:tcPr>
            <w:tcW w:w="1603" w:type="pct"/>
            <w:vAlign w:val="center"/>
          </w:tcPr>
          <w:p w14:paraId="42A90697" w14:textId="69C85E11" w:rsidR="0086618D" w:rsidRPr="00173C1E" w:rsidRDefault="0086618D" w:rsidP="00787533">
            <w:pPr>
              <w:pStyle w:val="BiATableText"/>
              <w:jc w:val="left"/>
              <w:rPr>
                <w:sz w:val="20"/>
                <w:lang w:val="en-GB"/>
              </w:rPr>
            </w:pPr>
            <w:r w:rsidRPr="00173C1E">
              <w:rPr>
                <w:sz w:val="20"/>
                <w:lang w:val="en-GB"/>
              </w:rPr>
              <w:t>Row 3</w:t>
            </w:r>
          </w:p>
        </w:tc>
        <w:tc>
          <w:tcPr>
            <w:tcW w:w="3397" w:type="pct"/>
            <w:vAlign w:val="center"/>
          </w:tcPr>
          <w:p w14:paraId="696E9E0D" w14:textId="5C3B452B" w:rsidR="0086618D" w:rsidRPr="00173C1E" w:rsidRDefault="0086618D" w:rsidP="00787533">
            <w:pPr>
              <w:pStyle w:val="BiATableText"/>
              <w:jc w:val="left"/>
              <w:rPr>
                <w:sz w:val="20"/>
                <w:lang w:val="en-GB"/>
              </w:rPr>
            </w:pPr>
            <w:r w:rsidRPr="00173C1E">
              <w:rPr>
                <w:sz w:val="20"/>
                <w:lang w:val="en-GB"/>
              </w:rPr>
              <w:t>Row 3</w:t>
            </w:r>
          </w:p>
        </w:tc>
      </w:tr>
    </w:tbl>
    <w:p w14:paraId="2F5B6E56" w14:textId="77777777" w:rsidR="00955A30" w:rsidRPr="00173C1E" w:rsidRDefault="00955A30" w:rsidP="008B76D4">
      <w:pPr>
        <w:pStyle w:val="BiAnormal"/>
        <w:spacing w:line="360" w:lineRule="auto"/>
        <w:ind w:firstLine="0"/>
        <w:rPr>
          <w:szCs w:val="20"/>
          <w:lang w:val="en-GB"/>
        </w:rPr>
      </w:pPr>
    </w:p>
    <w:p w14:paraId="04FBB7AF" w14:textId="40BE16B4" w:rsidR="0086618D" w:rsidRPr="00173C1E" w:rsidRDefault="0086618D" w:rsidP="0086618D">
      <w:pPr>
        <w:pStyle w:val="BiAnormal"/>
        <w:spacing w:line="360" w:lineRule="auto"/>
        <w:ind w:firstLine="0"/>
        <w:rPr>
          <w:szCs w:val="20"/>
          <w:lang w:val="en-GB"/>
        </w:rPr>
      </w:pPr>
      <w:r w:rsidRPr="00173C1E">
        <w:rPr>
          <w:szCs w:val="20"/>
          <w:lang w:val="en-GB"/>
        </w:rPr>
        <w:t xml:space="preserve">Figures – should be numbered consecutively, and provide their captions and, if necessary, the </w:t>
      </w:r>
      <w:r w:rsidRPr="00980F06">
        <w:rPr>
          <w:szCs w:val="20"/>
          <w:lang w:val="en-GB"/>
        </w:rPr>
        <w:t xml:space="preserve">source: </w:t>
      </w:r>
      <w:r w:rsidRPr="00980F06">
        <w:rPr>
          <w:iCs/>
          <w:szCs w:val="20"/>
          <w:lang w:val="en-GB"/>
        </w:rPr>
        <w:t xml:space="preserve">Source: </w:t>
      </w:r>
      <w:r w:rsidRPr="00980F06">
        <w:rPr>
          <w:szCs w:val="20"/>
          <w:lang w:val="en-GB"/>
        </w:rPr>
        <w:t xml:space="preserve">[1]; </w:t>
      </w:r>
      <w:r w:rsidRPr="00980F06">
        <w:rPr>
          <w:iCs/>
          <w:szCs w:val="20"/>
          <w:lang w:val="en-GB"/>
        </w:rPr>
        <w:t xml:space="preserve">Source: </w:t>
      </w:r>
      <w:r w:rsidRPr="00980F06">
        <w:rPr>
          <w:szCs w:val="20"/>
          <w:lang w:val="en-GB"/>
        </w:rPr>
        <w:t>based on [1]</w:t>
      </w:r>
      <w:r w:rsidRPr="00173C1E">
        <w:rPr>
          <w:szCs w:val="20"/>
          <w:lang w:val="en-GB"/>
        </w:rPr>
        <w:t xml:space="preserve">. </w:t>
      </w:r>
      <w:r w:rsidR="008F6381" w:rsidRPr="00173C1E">
        <w:rPr>
          <w:szCs w:val="20"/>
          <w:lang w:val="en-GB"/>
        </w:rPr>
        <w:t xml:space="preserve">For all types of graphics, use the caption – Fig. </w:t>
      </w:r>
      <w:r w:rsidRPr="00173C1E">
        <w:rPr>
          <w:szCs w:val="20"/>
          <w:lang w:val="en-GB"/>
        </w:rPr>
        <w:t>All figures must be at least 300 DPI.</w:t>
      </w:r>
    </w:p>
    <w:p w14:paraId="6C4A3ADC" w14:textId="77777777" w:rsidR="00916F37" w:rsidRPr="00173C1E" w:rsidRDefault="00916F37" w:rsidP="0086618D">
      <w:pPr>
        <w:pStyle w:val="BiAnormal"/>
        <w:spacing w:line="360" w:lineRule="auto"/>
        <w:ind w:firstLine="0"/>
        <w:rPr>
          <w:szCs w:val="20"/>
          <w:lang w:val="en-GB"/>
        </w:rPr>
      </w:pPr>
    </w:p>
    <w:p w14:paraId="06C87BCA" w14:textId="77777777" w:rsidR="0086618D" w:rsidRPr="00173C1E" w:rsidRDefault="0086618D" w:rsidP="0086618D">
      <w:pPr>
        <w:pStyle w:val="BiAFigure"/>
        <w:spacing w:before="0" w:after="0" w:line="360" w:lineRule="auto"/>
        <w:rPr>
          <w:lang w:val="en-GB"/>
        </w:rPr>
      </w:pPr>
      <w:r w:rsidRPr="00173C1E">
        <w:rPr>
          <w:noProof/>
          <w:lang w:val="en-GB"/>
        </w:rPr>
        <w:drawing>
          <wp:inline distT="0" distB="0" distL="0" distR="0" wp14:anchorId="748123B9" wp14:editId="31627D79">
            <wp:extent cx="5845400" cy="1243584"/>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3411" cy="1251671"/>
                    </a:xfrm>
                    <a:prstGeom prst="rect">
                      <a:avLst/>
                    </a:prstGeom>
                    <a:noFill/>
                    <a:ln>
                      <a:noFill/>
                    </a:ln>
                  </pic:spPr>
                </pic:pic>
              </a:graphicData>
            </a:graphic>
          </wp:inline>
        </w:drawing>
      </w:r>
    </w:p>
    <w:p w14:paraId="54419F17" w14:textId="2B85EEEC" w:rsidR="0086618D" w:rsidRPr="00980F06" w:rsidRDefault="0086618D" w:rsidP="0086618D">
      <w:pPr>
        <w:pStyle w:val="BiAFigureTitle"/>
        <w:spacing w:before="0" w:after="0" w:line="360" w:lineRule="auto"/>
        <w:rPr>
          <w:sz w:val="20"/>
          <w:lang w:val="en-GB"/>
        </w:rPr>
      </w:pPr>
      <w:r w:rsidRPr="00173C1E">
        <w:rPr>
          <w:sz w:val="20"/>
          <w:lang w:val="en-GB"/>
        </w:rPr>
        <w:t>Fig. 1.</w:t>
      </w:r>
      <w:r w:rsidRPr="00173C1E">
        <w:rPr>
          <w:sz w:val="20"/>
          <w:lang w:val="en-GB"/>
        </w:rPr>
        <w:tab/>
        <w:t xml:space="preserve">Title. </w:t>
      </w:r>
      <w:r w:rsidRPr="00980F06">
        <w:rPr>
          <w:iCs/>
          <w:sz w:val="20"/>
          <w:lang w:val="en-GB"/>
        </w:rPr>
        <w:t xml:space="preserve">Source: </w:t>
      </w:r>
      <w:r w:rsidRPr="00980F06">
        <w:rPr>
          <w:sz w:val="20"/>
          <w:lang w:val="en-GB"/>
        </w:rPr>
        <w:t>[1]</w:t>
      </w:r>
    </w:p>
    <w:p w14:paraId="46EACF11" w14:textId="77777777" w:rsidR="0086618D" w:rsidRPr="00173C1E" w:rsidRDefault="0086618D" w:rsidP="008B76D4">
      <w:pPr>
        <w:pStyle w:val="BiAnormal"/>
        <w:spacing w:line="360" w:lineRule="auto"/>
        <w:ind w:firstLine="0"/>
        <w:rPr>
          <w:szCs w:val="20"/>
          <w:lang w:val="en-GB"/>
        </w:rPr>
      </w:pPr>
    </w:p>
    <w:p w14:paraId="2D4C4475" w14:textId="408C5798" w:rsidR="0086618D" w:rsidRPr="00173C1E" w:rsidRDefault="008851A5" w:rsidP="008B76D4">
      <w:pPr>
        <w:pStyle w:val="BiAnormal"/>
        <w:spacing w:line="360" w:lineRule="auto"/>
        <w:ind w:firstLine="0"/>
        <w:rPr>
          <w:szCs w:val="20"/>
          <w:lang w:val="en-GB"/>
        </w:rPr>
      </w:pPr>
      <w:r w:rsidRPr="00173C1E">
        <w:rPr>
          <w:rStyle w:val="rynqvb"/>
          <w:lang w:val="en-GB"/>
        </w:rPr>
        <w:t xml:space="preserve">References </w:t>
      </w:r>
      <w:r w:rsidR="008F6381" w:rsidRPr="00173C1E">
        <w:rPr>
          <w:rStyle w:val="rynqvb"/>
          <w:lang w:val="en-GB"/>
        </w:rPr>
        <w:t>to</w:t>
      </w:r>
      <w:r w:rsidR="008F6381" w:rsidRPr="00173C1E">
        <w:rPr>
          <w:szCs w:val="20"/>
          <w:lang w:val="en-GB"/>
        </w:rPr>
        <w:t xml:space="preserve"> equations, tables and figures – must be referred to in the text as close as possible to their appearance in the text. The references in text should be as follows: Eq. 1, Tab. 1, Fig. 1 or Eqs 1</w:t>
      </w:r>
      <w:r w:rsidR="00071D00">
        <w:rPr>
          <w:szCs w:val="20"/>
          <w:lang w:val="en-GB"/>
        </w:rPr>
        <w:t>–</w:t>
      </w:r>
      <w:r w:rsidR="008F6381" w:rsidRPr="00173C1E">
        <w:rPr>
          <w:szCs w:val="20"/>
          <w:lang w:val="en-GB"/>
        </w:rPr>
        <w:t>2, Tabs 1</w:t>
      </w:r>
      <w:r w:rsidR="00071D00">
        <w:rPr>
          <w:szCs w:val="20"/>
          <w:lang w:val="en-GB"/>
        </w:rPr>
        <w:t>–</w:t>
      </w:r>
      <w:r w:rsidR="008F6381" w:rsidRPr="00173C1E">
        <w:rPr>
          <w:szCs w:val="20"/>
          <w:lang w:val="en-GB"/>
        </w:rPr>
        <w:t>2, Figs 1</w:t>
      </w:r>
      <w:r w:rsidR="00071D00">
        <w:rPr>
          <w:szCs w:val="20"/>
          <w:lang w:val="en-GB"/>
        </w:rPr>
        <w:t>–</w:t>
      </w:r>
      <w:r w:rsidR="008F6381" w:rsidRPr="00173C1E">
        <w:rPr>
          <w:szCs w:val="20"/>
          <w:lang w:val="en-GB"/>
        </w:rPr>
        <w:t xml:space="preserve">2. </w:t>
      </w:r>
    </w:p>
    <w:p w14:paraId="4922560E" w14:textId="63CE7B58" w:rsidR="008F6381" w:rsidRPr="00173C1E" w:rsidRDefault="00071D00" w:rsidP="008B76D4">
      <w:pPr>
        <w:pStyle w:val="BiAnormal"/>
        <w:spacing w:line="360" w:lineRule="auto"/>
        <w:ind w:firstLine="0"/>
        <w:rPr>
          <w:szCs w:val="20"/>
          <w:lang w:val="en-GB"/>
        </w:rPr>
      </w:pPr>
      <w:r>
        <w:rPr>
          <w:szCs w:val="20"/>
          <w:lang w:val="en-GB"/>
        </w:rPr>
        <w:t>Literature references</w:t>
      </w:r>
      <w:r w:rsidR="008F6381" w:rsidRPr="00173C1E">
        <w:rPr>
          <w:szCs w:val="20"/>
          <w:lang w:val="en-GB"/>
        </w:rPr>
        <w:t xml:space="preserve"> </w:t>
      </w:r>
      <w:r w:rsidR="001D6A6A" w:rsidRPr="00173C1E">
        <w:rPr>
          <w:szCs w:val="20"/>
          <w:lang w:val="en-GB"/>
        </w:rPr>
        <w:t>–</w:t>
      </w:r>
      <w:r w:rsidR="008F6381" w:rsidRPr="00173C1E">
        <w:rPr>
          <w:szCs w:val="20"/>
          <w:lang w:val="en-GB"/>
        </w:rPr>
        <w:t xml:space="preserve"> </w:t>
      </w:r>
      <w:r w:rsidR="0038577C" w:rsidRPr="00173C1E">
        <w:rPr>
          <w:szCs w:val="20"/>
          <w:lang w:val="en-GB"/>
        </w:rPr>
        <w:t>V</w:t>
      </w:r>
      <w:r w:rsidR="0038577C" w:rsidRPr="00173C1E">
        <w:rPr>
          <w:rStyle w:val="Uwydatnienie"/>
          <w:i w:val="0"/>
          <w:iCs w:val="0"/>
          <w:lang w:val="en-GB"/>
        </w:rPr>
        <w:t>ancouver System</w:t>
      </w:r>
      <w:r w:rsidR="0038577C" w:rsidRPr="00173C1E">
        <w:rPr>
          <w:szCs w:val="20"/>
          <w:lang w:val="en-GB"/>
        </w:rPr>
        <w:t xml:space="preserve"> </w:t>
      </w:r>
      <w:r w:rsidR="0038577C">
        <w:rPr>
          <w:szCs w:val="20"/>
          <w:lang w:val="en-GB"/>
        </w:rPr>
        <w:t>should</w:t>
      </w:r>
      <w:r w:rsidR="008F6381" w:rsidRPr="00173C1E">
        <w:rPr>
          <w:szCs w:val="20"/>
          <w:lang w:val="en-GB"/>
        </w:rPr>
        <w:t xml:space="preserve"> be used for </w:t>
      </w:r>
      <w:r w:rsidR="000042C6" w:rsidRPr="00173C1E">
        <w:rPr>
          <w:szCs w:val="20"/>
          <w:lang w:val="en-GB"/>
        </w:rPr>
        <w:t>citations in the text</w:t>
      </w:r>
      <w:r w:rsidR="0038577C">
        <w:rPr>
          <w:szCs w:val="20"/>
          <w:lang w:val="en-GB"/>
        </w:rPr>
        <w:t>. C</w:t>
      </w:r>
      <w:r w:rsidR="000042C6" w:rsidRPr="00173C1E">
        <w:rPr>
          <w:szCs w:val="20"/>
          <w:lang w:val="en-GB"/>
        </w:rPr>
        <w:t xml:space="preserve">ite the literature </w:t>
      </w:r>
      <w:r w:rsidR="008F6381" w:rsidRPr="00173C1E">
        <w:rPr>
          <w:szCs w:val="20"/>
          <w:lang w:val="en-GB"/>
        </w:rPr>
        <w:t>in the order they are cited in the text</w:t>
      </w:r>
      <w:r w:rsidR="00DF6F15">
        <w:rPr>
          <w:rStyle w:val="Uwydatnienie"/>
          <w:i w:val="0"/>
          <w:iCs w:val="0"/>
          <w:lang w:val="en-GB"/>
        </w:rPr>
        <w:t>,</w:t>
      </w:r>
      <w:r w:rsidR="008F6381" w:rsidRPr="00173C1E">
        <w:rPr>
          <w:i/>
          <w:iCs/>
          <w:szCs w:val="20"/>
          <w:lang w:val="en-GB"/>
        </w:rPr>
        <w:t xml:space="preserve"> </w:t>
      </w:r>
      <w:r w:rsidR="008F6381" w:rsidRPr="00173C1E">
        <w:rPr>
          <w:szCs w:val="20"/>
          <w:lang w:val="en-GB"/>
        </w:rPr>
        <w:t>e.g.</w:t>
      </w:r>
      <w:r w:rsidR="000042C6" w:rsidRPr="00173C1E">
        <w:rPr>
          <w:szCs w:val="20"/>
          <w:lang w:val="en-GB"/>
        </w:rPr>
        <w:t>: [1], [2</w:t>
      </w:r>
      <w:r w:rsidR="00C0085E">
        <w:rPr>
          <w:szCs w:val="20"/>
          <w:lang w:val="en-GB"/>
        </w:rPr>
        <w:t>–</w:t>
      </w:r>
      <w:r w:rsidR="000042C6" w:rsidRPr="00173C1E">
        <w:rPr>
          <w:szCs w:val="20"/>
          <w:lang w:val="en-GB"/>
        </w:rPr>
        <w:t xml:space="preserve">5], etc. </w:t>
      </w:r>
      <w:r w:rsidR="00275E54" w:rsidRPr="00173C1E">
        <w:rPr>
          <w:szCs w:val="20"/>
          <w:lang w:val="en-GB"/>
        </w:rPr>
        <w:t>Mendeley</w:t>
      </w:r>
      <w:r w:rsidR="00275E54">
        <w:rPr>
          <w:szCs w:val="20"/>
          <w:lang w:val="en-GB"/>
        </w:rPr>
        <w:t xml:space="preserve"> or</w:t>
      </w:r>
      <w:r w:rsidR="00275E54" w:rsidRPr="00173C1E">
        <w:rPr>
          <w:szCs w:val="20"/>
          <w:lang w:val="en-GB"/>
        </w:rPr>
        <w:t xml:space="preserve"> Zotero </w:t>
      </w:r>
      <w:r w:rsidR="00275E54">
        <w:rPr>
          <w:szCs w:val="20"/>
          <w:lang w:val="en-GB"/>
        </w:rPr>
        <w:t xml:space="preserve">is recommended </w:t>
      </w:r>
      <w:r w:rsidR="00275E54" w:rsidRPr="00173C1E">
        <w:rPr>
          <w:szCs w:val="20"/>
          <w:lang w:val="en-GB"/>
        </w:rPr>
        <w:t>to add references.</w:t>
      </w:r>
      <w:r w:rsidR="00AE3A8F">
        <w:rPr>
          <w:szCs w:val="20"/>
          <w:lang w:val="en-GB"/>
        </w:rPr>
        <w:t xml:space="preserve"> </w:t>
      </w:r>
      <w:r w:rsidR="00AE3A8F" w:rsidRPr="00AE3A8F">
        <w:rPr>
          <w:szCs w:val="20"/>
          <w:lang w:val="en"/>
        </w:rPr>
        <w:t>Please do not cite sources that cannot be verified. For sources in a language other than English, please provide a translation.</w:t>
      </w:r>
    </w:p>
    <w:p w14:paraId="295C3696" w14:textId="035EC8FF" w:rsidR="00E1601A" w:rsidRPr="00E1601A" w:rsidRDefault="00AE3A8F" w:rsidP="00E1601A">
      <w:pPr>
        <w:pStyle w:val="BiAnormal"/>
        <w:spacing w:line="360" w:lineRule="auto"/>
        <w:ind w:firstLine="0"/>
        <w:rPr>
          <w:szCs w:val="20"/>
          <w:lang w:val="en-GB"/>
        </w:rPr>
      </w:pPr>
      <w:r>
        <w:rPr>
          <w:szCs w:val="20"/>
          <w:lang w:val="en-GB"/>
        </w:rPr>
        <w:t>Below are e</w:t>
      </w:r>
      <w:r w:rsidR="004704C2">
        <w:rPr>
          <w:szCs w:val="20"/>
          <w:lang w:val="en-GB"/>
        </w:rPr>
        <w:t>xamples</w:t>
      </w:r>
      <w:r w:rsidR="00E1601A">
        <w:rPr>
          <w:szCs w:val="20"/>
          <w:lang w:val="en-GB"/>
        </w:rPr>
        <w:t xml:space="preserve"> of references based on </w:t>
      </w:r>
      <w:r w:rsidR="00C0085E">
        <w:rPr>
          <w:szCs w:val="20"/>
          <w:lang w:val="en-GB"/>
        </w:rPr>
        <w:t xml:space="preserve">the </w:t>
      </w:r>
      <w:r w:rsidR="00E1601A" w:rsidRPr="00E1601A">
        <w:rPr>
          <w:szCs w:val="20"/>
          <w:lang w:val="en-GB"/>
        </w:rPr>
        <w:t>Vancouver style</w:t>
      </w:r>
      <w:r>
        <w:rPr>
          <w:szCs w:val="20"/>
          <w:lang w:val="en-GB"/>
        </w:rPr>
        <w:t>:</w:t>
      </w:r>
    </w:p>
    <w:p w14:paraId="51A6EB70" w14:textId="77777777" w:rsidR="00E1601A" w:rsidRPr="00AE3A8F" w:rsidRDefault="00E1601A" w:rsidP="00E1601A">
      <w:pPr>
        <w:pStyle w:val="BiAnormal"/>
        <w:spacing w:line="360" w:lineRule="auto"/>
        <w:ind w:firstLine="0"/>
        <w:rPr>
          <w:szCs w:val="20"/>
          <w:u w:val="single"/>
          <w:lang w:val="en-GB"/>
        </w:rPr>
      </w:pPr>
      <w:r w:rsidRPr="00AE3A8F">
        <w:rPr>
          <w:szCs w:val="20"/>
          <w:u w:val="single"/>
          <w:lang w:val="en-GB"/>
        </w:rPr>
        <w:t>Journal paper:</w:t>
      </w:r>
    </w:p>
    <w:p w14:paraId="51400B10" w14:textId="730DF7F6" w:rsidR="00E1601A" w:rsidRPr="00E1601A" w:rsidRDefault="00E1601A" w:rsidP="00E1601A">
      <w:pPr>
        <w:pStyle w:val="BiAnormal"/>
        <w:spacing w:line="360" w:lineRule="auto"/>
        <w:ind w:firstLine="0"/>
        <w:rPr>
          <w:szCs w:val="20"/>
          <w:lang w:val="en-GB"/>
        </w:rPr>
      </w:pPr>
      <w:r w:rsidRPr="00E1601A">
        <w:rPr>
          <w:szCs w:val="20"/>
          <w:lang w:val="en-GB"/>
        </w:rPr>
        <w:t xml:space="preserve">[1] Gołąb J, Borowski Ł. The use of photogrammetry in assessing the stability of escarpment of a ditch draining a forest road. Sylwan. 2025;169(10):703–718. </w:t>
      </w:r>
      <w:hyperlink r:id="rId14" w:history="1">
        <w:r w:rsidR="00AE3A8F" w:rsidRPr="007B3CCD">
          <w:rPr>
            <w:rStyle w:val="Hipercze"/>
            <w:szCs w:val="20"/>
            <w:lang w:val="en-GB"/>
          </w:rPr>
          <w:t>https://doi.org/10.26202/sylwan.2024070</w:t>
        </w:r>
      </w:hyperlink>
      <w:r w:rsidR="00AE3A8F">
        <w:rPr>
          <w:szCs w:val="20"/>
          <w:lang w:val="en-GB"/>
        </w:rPr>
        <w:t xml:space="preserve">  </w:t>
      </w:r>
      <w:r w:rsidRPr="00E1601A">
        <w:rPr>
          <w:szCs w:val="20"/>
          <w:lang w:val="en-GB"/>
        </w:rPr>
        <w:t xml:space="preserve"> </w:t>
      </w:r>
    </w:p>
    <w:p w14:paraId="20F53703" w14:textId="0DBD3729" w:rsidR="00E1601A" w:rsidRPr="00E1601A" w:rsidRDefault="00E1601A" w:rsidP="00E1601A">
      <w:pPr>
        <w:pStyle w:val="BiAnormal"/>
        <w:spacing w:line="360" w:lineRule="auto"/>
        <w:ind w:firstLine="0"/>
        <w:rPr>
          <w:szCs w:val="20"/>
          <w:lang w:val="en-GB"/>
        </w:rPr>
      </w:pPr>
      <w:r w:rsidRPr="00E1601A">
        <w:rPr>
          <w:szCs w:val="20"/>
          <w:lang w:val="en-GB"/>
        </w:rPr>
        <w:t xml:space="preserve">[2] Kardoš M, Borowski Ł, Sackov I, Tomaštík J, Curila D, Maciuk K, et al. Accuracy of forest road digital terrain models captured using airborne and mobile light detection and ranging technology and photogrammetry. Advances in Geodesy and Geoinformation. 2025;74(1):e65. </w:t>
      </w:r>
      <w:hyperlink r:id="rId15" w:history="1">
        <w:r w:rsidR="00AE3A8F" w:rsidRPr="007B3CCD">
          <w:rPr>
            <w:rStyle w:val="Hipercze"/>
            <w:szCs w:val="20"/>
            <w:lang w:val="en-GB"/>
          </w:rPr>
          <w:t>https://doi.org/10.24425/agg.2025.154149</w:t>
        </w:r>
      </w:hyperlink>
      <w:r w:rsidR="00AE3A8F">
        <w:rPr>
          <w:szCs w:val="20"/>
          <w:lang w:val="en-GB"/>
        </w:rPr>
        <w:t xml:space="preserve"> </w:t>
      </w:r>
      <w:r w:rsidRPr="00E1601A">
        <w:rPr>
          <w:szCs w:val="20"/>
          <w:lang w:val="en-GB"/>
        </w:rPr>
        <w:t xml:space="preserve"> </w:t>
      </w:r>
    </w:p>
    <w:p w14:paraId="7A4C2B87" w14:textId="6649A8D2" w:rsidR="00E1601A" w:rsidRPr="00E1601A" w:rsidRDefault="00E1601A" w:rsidP="00E1601A">
      <w:pPr>
        <w:pStyle w:val="BiAnormal"/>
        <w:spacing w:line="360" w:lineRule="auto"/>
        <w:ind w:firstLine="0"/>
        <w:rPr>
          <w:szCs w:val="20"/>
          <w:lang w:val="en-GB"/>
        </w:rPr>
      </w:pPr>
      <w:r w:rsidRPr="00E1601A">
        <w:rPr>
          <w:szCs w:val="20"/>
          <w:lang w:val="en-GB"/>
        </w:rPr>
        <w:lastRenderedPageBreak/>
        <w:t xml:space="preserve">[3] </w:t>
      </w:r>
      <w:r w:rsidRPr="00E1601A">
        <w:rPr>
          <w:rStyle w:val="rynqvb"/>
          <w:lang w:val="en-GB"/>
        </w:rPr>
        <w:t>Fusami</w:t>
      </w:r>
      <w:r w:rsidRPr="00E1601A">
        <w:rPr>
          <w:szCs w:val="20"/>
          <w:lang w:val="en-GB"/>
        </w:rPr>
        <w:t xml:space="preserve"> AA, Edan JD, Takana A. Local orthometric height based on a combination of GPS-derived ellipsoidal height and geoid model: A review paper. Journal of Geodetic Science. Walter de Gruyter GmbH; 2023;13(1):20220158. </w:t>
      </w:r>
      <w:hyperlink r:id="rId16" w:history="1">
        <w:r w:rsidR="00AE3A8F" w:rsidRPr="007B3CCD">
          <w:rPr>
            <w:rStyle w:val="Hipercze"/>
            <w:szCs w:val="20"/>
            <w:lang w:val="en-GB"/>
          </w:rPr>
          <w:t>https://doi.org/10.1515/jogs-2022-0158</w:t>
        </w:r>
      </w:hyperlink>
      <w:r w:rsidR="00AE3A8F">
        <w:rPr>
          <w:szCs w:val="20"/>
          <w:lang w:val="en-GB"/>
        </w:rPr>
        <w:t xml:space="preserve"> </w:t>
      </w:r>
      <w:r w:rsidRPr="00E1601A">
        <w:rPr>
          <w:szCs w:val="20"/>
          <w:lang w:val="en-GB"/>
        </w:rPr>
        <w:t xml:space="preserve"> </w:t>
      </w:r>
    </w:p>
    <w:p w14:paraId="572ED825" w14:textId="642E046E" w:rsidR="00E1601A" w:rsidRPr="00E1601A" w:rsidRDefault="00E1601A" w:rsidP="00E1601A">
      <w:pPr>
        <w:pStyle w:val="BiAnormal"/>
        <w:spacing w:line="360" w:lineRule="auto"/>
        <w:ind w:firstLine="0"/>
        <w:rPr>
          <w:szCs w:val="20"/>
          <w:lang w:val="en-GB"/>
        </w:rPr>
      </w:pPr>
      <w:r w:rsidRPr="00E1601A">
        <w:rPr>
          <w:szCs w:val="20"/>
          <w:lang w:val="en-GB"/>
        </w:rPr>
        <w:t xml:space="preserve">[4] Gargula T. Point position accuracy in a vector GNSS network and the way it is linked to reference stations. Geomatics, </w:t>
      </w:r>
      <w:r w:rsidR="00C0085E">
        <w:rPr>
          <w:szCs w:val="20"/>
          <w:lang w:val="en-GB"/>
        </w:rPr>
        <w:t>Land Management</w:t>
      </w:r>
      <w:r w:rsidRPr="00E1601A">
        <w:rPr>
          <w:szCs w:val="20"/>
          <w:lang w:val="en-GB"/>
        </w:rPr>
        <w:t xml:space="preserve"> and Landscape. 2021;(2):23–37. </w:t>
      </w:r>
      <w:hyperlink r:id="rId17" w:history="1">
        <w:r w:rsidR="00AE3A8F" w:rsidRPr="007B3CCD">
          <w:rPr>
            <w:rStyle w:val="Hipercze"/>
            <w:szCs w:val="20"/>
            <w:lang w:val="en-GB"/>
          </w:rPr>
          <w:t>https://doi.org/10.15576/GLL/2021.2.23</w:t>
        </w:r>
      </w:hyperlink>
      <w:r w:rsidR="00AE3A8F">
        <w:rPr>
          <w:szCs w:val="20"/>
          <w:lang w:val="en-GB"/>
        </w:rPr>
        <w:t xml:space="preserve"> </w:t>
      </w:r>
      <w:r w:rsidRPr="00E1601A">
        <w:rPr>
          <w:szCs w:val="20"/>
          <w:lang w:val="en-GB"/>
        </w:rPr>
        <w:t xml:space="preserve"> </w:t>
      </w:r>
    </w:p>
    <w:p w14:paraId="07EE84AD" w14:textId="77777777" w:rsidR="00E1601A" w:rsidRPr="00AE3A8F" w:rsidRDefault="00E1601A" w:rsidP="00E1601A">
      <w:pPr>
        <w:pStyle w:val="BiAnormal"/>
        <w:spacing w:line="360" w:lineRule="auto"/>
        <w:ind w:firstLine="0"/>
        <w:rPr>
          <w:szCs w:val="20"/>
          <w:u w:val="single"/>
          <w:lang w:val="en-GB"/>
        </w:rPr>
      </w:pPr>
      <w:r w:rsidRPr="00AE3A8F">
        <w:rPr>
          <w:szCs w:val="20"/>
          <w:u w:val="single"/>
          <w:lang w:val="en-GB"/>
        </w:rPr>
        <w:t>Conference:</w:t>
      </w:r>
    </w:p>
    <w:p w14:paraId="65249F4E" w14:textId="188C1254" w:rsidR="00E1601A" w:rsidRPr="00E1601A" w:rsidRDefault="00E1601A" w:rsidP="00E1601A">
      <w:pPr>
        <w:pStyle w:val="BiAnormal"/>
        <w:spacing w:line="360" w:lineRule="auto"/>
        <w:ind w:firstLine="0"/>
        <w:rPr>
          <w:szCs w:val="20"/>
          <w:lang w:val="en-GB"/>
        </w:rPr>
      </w:pPr>
      <w:r w:rsidRPr="00E1601A">
        <w:rPr>
          <w:szCs w:val="20"/>
          <w:lang w:val="en-GB"/>
        </w:rPr>
        <w:t xml:space="preserve">[5] Borowski Ł, Banaś M. Application of robust estimation in polynomial modelling. 2018 Baltic Geodetic </w:t>
      </w:r>
      <w:r w:rsidRPr="00E1601A">
        <w:rPr>
          <w:rStyle w:val="rynqvb"/>
          <w:lang w:val="en-GB"/>
        </w:rPr>
        <w:t>Congress</w:t>
      </w:r>
      <w:r w:rsidRPr="00E1601A">
        <w:rPr>
          <w:szCs w:val="20"/>
          <w:lang w:val="en-GB"/>
        </w:rPr>
        <w:t xml:space="preserve">, BGC-Geomatics 2018. 2018. p. 62–6. </w:t>
      </w:r>
      <w:hyperlink r:id="rId18" w:history="1">
        <w:r w:rsidR="00AE3A8F" w:rsidRPr="007B3CCD">
          <w:rPr>
            <w:rStyle w:val="Hipercze"/>
            <w:szCs w:val="20"/>
            <w:lang w:val="en-GB"/>
          </w:rPr>
          <w:t>https://doi.org/10.1109/BGC-Geomatics.2018.00018</w:t>
        </w:r>
      </w:hyperlink>
      <w:r w:rsidR="00AE3A8F">
        <w:rPr>
          <w:szCs w:val="20"/>
          <w:lang w:val="en-GB"/>
        </w:rPr>
        <w:t xml:space="preserve"> </w:t>
      </w:r>
      <w:r w:rsidRPr="00E1601A">
        <w:rPr>
          <w:szCs w:val="20"/>
          <w:lang w:val="en-GB"/>
        </w:rPr>
        <w:t xml:space="preserve"> </w:t>
      </w:r>
    </w:p>
    <w:p w14:paraId="64648C9B" w14:textId="2B802C18" w:rsidR="00E1601A" w:rsidRPr="00E1601A" w:rsidRDefault="00E1601A" w:rsidP="00E1601A">
      <w:pPr>
        <w:pStyle w:val="BiAnormal"/>
        <w:spacing w:line="360" w:lineRule="auto"/>
        <w:ind w:firstLine="0"/>
        <w:rPr>
          <w:szCs w:val="20"/>
          <w:lang w:val="en-GB"/>
        </w:rPr>
      </w:pPr>
      <w:r w:rsidRPr="00E1601A">
        <w:rPr>
          <w:szCs w:val="20"/>
          <w:lang w:val="en-GB"/>
        </w:rPr>
        <w:t xml:space="preserve">[6] Borowski Ł, Banasik P. The conversion of heights into the PL-EVRF2007-NH frame in Poland. 78th International Scientific Conference of the University of Latvia "Geodynamics and Geospatial Research". University of Latvia; 2022. p. 26. </w:t>
      </w:r>
      <w:hyperlink r:id="rId19" w:history="1">
        <w:r w:rsidR="00AE3A8F" w:rsidRPr="007B3CCD">
          <w:rPr>
            <w:rStyle w:val="Hipercze"/>
            <w:szCs w:val="20"/>
            <w:lang w:val="en-GB"/>
          </w:rPr>
          <w:t>https://doi.org/10.22364/iscul.78.ggr.ba</w:t>
        </w:r>
      </w:hyperlink>
      <w:r w:rsidR="00AE3A8F">
        <w:rPr>
          <w:szCs w:val="20"/>
          <w:lang w:val="en-GB"/>
        </w:rPr>
        <w:t xml:space="preserve"> </w:t>
      </w:r>
    </w:p>
    <w:p w14:paraId="0072F326" w14:textId="77777777" w:rsidR="00E1601A" w:rsidRPr="00AE3A8F" w:rsidRDefault="00E1601A" w:rsidP="00E1601A">
      <w:pPr>
        <w:pStyle w:val="BiAnormal"/>
        <w:spacing w:line="360" w:lineRule="auto"/>
        <w:ind w:firstLine="0"/>
        <w:rPr>
          <w:szCs w:val="20"/>
          <w:u w:val="single"/>
          <w:lang w:val="en-GB"/>
        </w:rPr>
      </w:pPr>
      <w:r w:rsidRPr="00AE3A8F">
        <w:rPr>
          <w:szCs w:val="20"/>
          <w:u w:val="single"/>
          <w:lang w:val="en-GB"/>
        </w:rPr>
        <w:t>Book:</w:t>
      </w:r>
    </w:p>
    <w:p w14:paraId="6B1DC98D" w14:textId="043A0541" w:rsidR="00E1601A" w:rsidRPr="00E1601A" w:rsidRDefault="00E1601A" w:rsidP="00E1601A">
      <w:pPr>
        <w:pStyle w:val="BiAnormal"/>
        <w:spacing w:line="360" w:lineRule="auto"/>
        <w:ind w:firstLine="0"/>
        <w:rPr>
          <w:szCs w:val="20"/>
          <w:lang w:val="en-GB"/>
        </w:rPr>
      </w:pPr>
      <w:r w:rsidRPr="00E1601A">
        <w:rPr>
          <w:szCs w:val="20"/>
          <w:lang w:val="en-GB"/>
        </w:rPr>
        <w:t xml:space="preserve">[7] Smith Z. Applied gravimetry. AGH University of Science and Technology Publishing House; 2007. </w:t>
      </w:r>
    </w:p>
    <w:p w14:paraId="54E6AE4D" w14:textId="40E83F51" w:rsidR="00E1601A" w:rsidRPr="00E1601A" w:rsidRDefault="00E1601A" w:rsidP="00E1601A">
      <w:pPr>
        <w:pStyle w:val="BiAnormal"/>
        <w:spacing w:line="360" w:lineRule="auto"/>
        <w:ind w:firstLine="0"/>
        <w:rPr>
          <w:szCs w:val="20"/>
          <w:lang w:val="en-GB"/>
        </w:rPr>
      </w:pPr>
      <w:r w:rsidRPr="00E1601A">
        <w:rPr>
          <w:szCs w:val="20"/>
          <w:lang w:val="en-GB"/>
        </w:rPr>
        <w:t xml:space="preserve">[8] Smith A, Blacksmith T, Nowak A. Geographies of the world. Indiana University Press; 2014. </w:t>
      </w:r>
    </w:p>
    <w:p w14:paraId="30B9B457" w14:textId="57D6E749" w:rsidR="00E1601A" w:rsidRPr="00AE3A8F" w:rsidRDefault="00C0085E" w:rsidP="00E1601A">
      <w:pPr>
        <w:pStyle w:val="BiAnormal"/>
        <w:spacing w:line="360" w:lineRule="auto"/>
        <w:ind w:firstLine="0"/>
        <w:rPr>
          <w:szCs w:val="20"/>
          <w:u w:val="single"/>
          <w:lang w:val="en-GB"/>
        </w:rPr>
      </w:pPr>
      <w:r>
        <w:rPr>
          <w:szCs w:val="20"/>
          <w:u w:val="single"/>
          <w:lang w:val="en-GB"/>
        </w:rPr>
        <w:t>Book chapter</w:t>
      </w:r>
      <w:r w:rsidR="00E1601A" w:rsidRPr="00AE3A8F">
        <w:rPr>
          <w:szCs w:val="20"/>
          <w:u w:val="single"/>
          <w:lang w:val="en-GB"/>
        </w:rPr>
        <w:t>:</w:t>
      </w:r>
    </w:p>
    <w:p w14:paraId="5CEB0260" w14:textId="45CDB71D" w:rsidR="0038577C" w:rsidRDefault="00E1601A" w:rsidP="00E1601A">
      <w:pPr>
        <w:pStyle w:val="BiAnormal"/>
        <w:spacing w:line="360" w:lineRule="auto"/>
        <w:ind w:firstLine="0"/>
        <w:rPr>
          <w:szCs w:val="20"/>
          <w:lang w:val="en-GB"/>
        </w:rPr>
      </w:pPr>
      <w:r w:rsidRPr="00E1601A">
        <w:rPr>
          <w:szCs w:val="20"/>
          <w:lang w:val="en-GB"/>
        </w:rPr>
        <w:t xml:space="preserve">[9] Smith PS, Novak A, Grant JM. Chromosome in human solid </w:t>
      </w:r>
      <w:r w:rsidR="00C0085E">
        <w:rPr>
          <w:szCs w:val="20"/>
          <w:lang w:val="en-GB"/>
        </w:rPr>
        <w:t>tumours</w:t>
      </w:r>
      <w:r w:rsidRPr="00E1601A">
        <w:rPr>
          <w:szCs w:val="20"/>
          <w:lang w:val="en-GB"/>
        </w:rPr>
        <w:t>. In: Borowski B, Lipecki KW, editors. The genetic basis. New York; McGraw-Hill; 2002. p. 93-113</w:t>
      </w:r>
    </w:p>
    <w:sectPr w:rsidR="0038577C" w:rsidSect="001D6A6A">
      <w:footerReference w:type="even" r:id="rId20"/>
      <w:footerReference w:type="default" r:id="rId21"/>
      <w:pgSz w:w="11907" w:h="16840" w:code="9"/>
      <w:pgMar w:top="1418" w:right="1418" w:bottom="1418" w:left="1418" w:header="794"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5E9E0" w14:textId="77777777" w:rsidR="000A3454" w:rsidRDefault="000A3454">
      <w:r>
        <w:separator/>
      </w:r>
    </w:p>
  </w:endnote>
  <w:endnote w:type="continuationSeparator" w:id="0">
    <w:p w14:paraId="5E59A482" w14:textId="77777777" w:rsidR="000A3454" w:rsidRDefault="000A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E6C5" w14:textId="77777777" w:rsidR="00000000" w:rsidRPr="00DB49EF" w:rsidRDefault="00424482">
    <w:pPr>
      <w:pStyle w:val="Stopka"/>
      <w:rPr>
        <w:sz w:val="20"/>
        <w:szCs w:val="20"/>
      </w:rPr>
    </w:pPr>
    <w:r w:rsidRPr="00DB49EF">
      <w:rPr>
        <w:sz w:val="20"/>
        <w:szCs w:val="20"/>
      </w:rPr>
      <w:fldChar w:fldCharType="begin"/>
    </w:r>
    <w:r w:rsidRPr="00DB49EF">
      <w:rPr>
        <w:sz w:val="20"/>
        <w:szCs w:val="20"/>
      </w:rPr>
      <w:instrText>PAGE   \* MERGEFORMAT</w:instrText>
    </w:r>
    <w:r w:rsidRPr="00DB49EF">
      <w:rPr>
        <w:sz w:val="20"/>
        <w:szCs w:val="20"/>
      </w:rPr>
      <w:fldChar w:fldCharType="separate"/>
    </w:r>
    <w:r w:rsidRPr="005F7A8A">
      <w:rPr>
        <w:noProof/>
        <w:sz w:val="20"/>
        <w:szCs w:val="20"/>
        <w:lang w:val="pl-PL"/>
      </w:rPr>
      <w:t>2</w:t>
    </w:r>
    <w:r w:rsidRPr="00DB49EF">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6FF6" w14:textId="77777777" w:rsidR="00000000" w:rsidRPr="00DB49EF" w:rsidRDefault="00424482" w:rsidP="00995038">
    <w:pPr>
      <w:pStyle w:val="Stopka"/>
      <w:jc w:val="right"/>
      <w:rPr>
        <w:sz w:val="20"/>
        <w:szCs w:val="20"/>
      </w:rPr>
    </w:pPr>
    <w:r w:rsidRPr="00DB49EF">
      <w:rPr>
        <w:sz w:val="20"/>
        <w:szCs w:val="20"/>
      </w:rPr>
      <w:fldChar w:fldCharType="begin"/>
    </w:r>
    <w:r w:rsidRPr="00DB49EF">
      <w:rPr>
        <w:sz w:val="20"/>
        <w:szCs w:val="20"/>
      </w:rPr>
      <w:instrText>PAGE   \* MERGEFORMAT</w:instrText>
    </w:r>
    <w:r w:rsidRPr="00DB49EF">
      <w:rPr>
        <w:sz w:val="20"/>
        <w:szCs w:val="20"/>
      </w:rPr>
      <w:fldChar w:fldCharType="separate"/>
    </w:r>
    <w:r w:rsidRPr="005F7A8A">
      <w:rPr>
        <w:noProof/>
        <w:sz w:val="20"/>
        <w:szCs w:val="20"/>
        <w:lang w:val="pl-PL"/>
      </w:rPr>
      <w:t>3</w:t>
    </w:r>
    <w:r w:rsidRPr="00DB49E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08FC" w14:textId="77777777" w:rsidR="000A3454" w:rsidRDefault="000A3454">
      <w:r>
        <w:separator/>
      </w:r>
    </w:p>
  </w:footnote>
  <w:footnote w:type="continuationSeparator" w:id="0">
    <w:p w14:paraId="793F3D16" w14:textId="77777777" w:rsidR="000A3454" w:rsidRDefault="000A3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50F4"/>
    <w:multiLevelType w:val="multilevel"/>
    <w:tmpl w:val="767CFCCC"/>
    <w:lvl w:ilvl="0">
      <w:start w:val="1"/>
      <w:numFmt w:val="decimal"/>
      <w:lvlText w:val="%1."/>
      <w:lvlJc w:val="left"/>
      <w:pPr>
        <w:ind w:left="814"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1" w15:restartNumberingAfterBreak="0">
    <w:nsid w:val="26F00124"/>
    <w:multiLevelType w:val="hybridMultilevel"/>
    <w:tmpl w:val="AEF80644"/>
    <w:lvl w:ilvl="0" w:tplc="A67EB274">
      <w:start w:val="1"/>
      <w:numFmt w:val="decimal"/>
      <w:lvlText w:val="[M-%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BD6DCC"/>
    <w:multiLevelType w:val="hybridMultilevel"/>
    <w:tmpl w:val="CFA45820"/>
    <w:lvl w:ilvl="0" w:tplc="57D4D614">
      <w:start w:val="1"/>
      <w:numFmt w:val="bullet"/>
      <w:pStyle w:val="BiA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num w:numId="1" w16cid:durableId="1722250370">
    <w:abstractNumId w:val="2"/>
  </w:num>
  <w:num w:numId="2" w16cid:durableId="2044481268">
    <w:abstractNumId w:val="0"/>
  </w:num>
  <w:num w:numId="3" w16cid:durableId="948243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1NDA1MjC1NDE3MjVW0lEKTi0uzszPAykwrgUAPDUBIiwAAAA="/>
  </w:docVars>
  <w:rsids>
    <w:rsidRoot w:val="00424482"/>
    <w:rsid w:val="000042C6"/>
    <w:rsid w:val="00047EE9"/>
    <w:rsid w:val="00071D00"/>
    <w:rsid w:val="000A3454"/>
    <w:rsid w:val="000E5237"/>
    <w:rsid w:val="00173C1E"/>
    <w:rsid w:val="00195AA9"/>
    <w:rsid w:val="001D6A6A"/>
    <w:rsid w:val="001E2B1C"/>
    <w:rsid w:val="00275E54"/>
    <w:rsid w:val="002A4A68"/>
    <w:rsid w:val="0038577C"/>
    <w:rsid w:val="00424482"/>
    <w:rsid w:val="004704C2"/>
    <w:rsid w:val="00555AF0"/>
    <w:rsid w:val="00621717"/>
    <w:rsid w:val="0062306F"/>
    <w:rsid w:val="00672F14"/>
    <w:rsid w:val="0067682F"/>
    <w:rsid w:val="00694F0A"/>
    <w:rsid w:val="0078646A"/>
    <w:rsid w:val="00787533"/>
    <w:rsid w:val="0086618D"/>
    <w:rsid w:val="008851A5"/>
    <w:rsid w:val="008B76D4"/>
    <w:rsid w:val="008F6381"/>
    <w:rsid w:val="00902FB6"/>
    <w:rsid w:val="00916F37"/>
    <w:rsid w:val="00955A30"/>
    <w:rsid w:val="00980F06"/>
    <w:rsid w:val="00983DB5"/>
    <w:rsid w:val="00985B35"/>
    <w:rsid w:val="009E4A25"/>
    <w:rsid w:val="009F2223"/>
    <w:rsid w:val="00A8254D"/>
    <w:rsid w:val="00AE3A8F"/>
    <w:rsid w:val="00B20FF2"/>
    <w:rsid w:val="00B60DA6"/>
    <w:rsid w:val="00BE4EF4"/>
    <w:rsid w:val="00C0085E"/>
    <w:rsid w:val="00D150E1"/>
    <w:rsid w:val="00DF6F15"/>
    <w:rsid w:val="00E1601A"/>
    <w:rsid w:val="00E507EE"/>
    <w:rsid w:val="00E53C71"/>
    <w:rsid w:val="00E53CC5"/>
    <w:rsid w:val="00EE5AEB"/>
    <w:rsid w:val="00F55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C781C"/>
  <w15:chartTrackingRefBased/>
  <w15:docId w15:val="{5FC9A988-05BF-4500-A5EE-FD914CE6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424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GB"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4482"/>
    <w:pPr>
      <w:tabs>
        <w:tab w:val="center" w:pos="4536"/>
        <w:tab w:val="right" w:pos="9072"/>
      </w:tabs>
    </w:pPr>
  </w:style>
  <w:style w:type="character" w:customStyle="1" w:styleId="NagwekZnak">
    <w:name w:val="Nagłówek Znak"/>
    <w:basedOn w:val="Domylnaczcionkaakapitu"/>
    <w:link w:val="Nagwek"/>
    <w:uiPriority w:val="99"/>
    <w:rsid w:val="00424482"/>
    <w:rPr>
      <w:rFonts w:ascii="Times New Roman" w:eastAsia="Andale Sans UI" w:hAnsi="Times New Roman" w:cs="Tahoma"/>
      <w:kern w:val="3"/>
      <w:sz w:val="24"/>
      <w:szCs w:val="24"/>
      <w:lang w:val="en-GB" w:eastAsia="ja-JP" w:bidi="fa-IR"/>
    </w:rPr>
  </w:style>
  <w:style w:type="paragraph" w:styleId="Stopka">
    <w:name w:val="footer"/>
    <w:basedOn w:val="Normalny"/>
    <w:link w:val="StopkaZnak"/>
    <w:uiPriority w:val="99"/>
    <w:unhideWhenUsed/>
    <w:rsid w:val="00424482"/>
    <w:pPr>
      <w:tabs>
        <w:tab w:val="center" w:pos="4536"/>
        <w:tab w:val="right" w:pos="9072"/>
      </w:tabs>
    </w:pPr>
  </w:style>
  <w:style w:type="character" w:customStyle="1" w:styleId="StopkaZnak">
    <w:name w:val="Stopka Znak"/>
    <w:basedOn w:val="Domylnaczcionkaakapitu"/>
    <w:link w:val="Stopka"/>
    <w:uiPriority w:val="99"/>
    <w:rsid w:val="00424482"/>
    <w:rPr>
      <w:rFonts w:ascii="Times New Roman" w:eastAsia="Andale Sans UI" w:hAnsi="Times New Roman" w:cs="Tahoma"/>
      <w:kern w:val="3"/>
      <w:sz w:val="24"/>
      <w:szCs w:val="24"/>
      <w:lang w:val="en-GB" w:eastAsia="ja-JP" w:bidi="fa-IR"/>
    </w:rPr>
  </w:style>
  <w:style w:type="paragraph" w:customStyle="1" w:styleId="BiAnormal">
    <w:name w:val="BiA_normal"/>
    <w:qFormat/>
    <w:rsid w:val="00424482"/>
    <w:pPr>
      <w:spacing w:after="0" w:line="240" w:lineRule="auto"/>
      <w:ind w:firstLine="454"/>
      <w:jc w:val="both"/>
    </w:pPr>
    <w:rPr>
      <w:rFonts w:ascii="Times New Roman" w:eastAsia="Calibri" w:hAnsi="Times New Roman" w:cs="Times New Roman"/>
      <w:sz w:val="20"/>
    </w:rPr>
  </w:style>
  <w:style w:type="paragraph" w:customStyle="1" w:styleId="BiAname">
    <w:name w:val="BiA_name"/>
    <w:qFormat/>
    <w:rsid w:val="00424482"/>
    <w:pPr>
      <w:spacing w:before="200" w:after="200" w:line="240" w:lineRule="auto"/>
      <w:jc w:val="center"/>
    </w:pPr>
    <w:rPr>
      <w:rFonts w:ascii="Times New Roman" w:eastAsia="Calibri" w:hAnsi="Times New Roman" w:cs="Times New Roman"/>
      <w:b/>
    </w:rPr>
  </w:style>
  <w:style w:type="paragraph" w:customStyle="1" w:styleId="BiAaffiliation">
    <w:name w:val="BiA_affiliation"/>
    <w:basedOn w:val="BiAnormal"/>
    <w:next w:val="BiAnormal"/>
    <w:qFormat/>
    <w:rsid w:val="00424482"/>
    <w:pPr>
      <w:spacing w:before="200" w:after="200"/>
      <w:ind w:firstLine="0"/>
      <w:jc w:val="center"/>
    </w:pPr>
    <w:rPr>
      <w:i/>
      <w:sz w:val="18"/>
    </w:rPr>
  </w:style>
  <w:style w:type="paragraph" w:customStyle="1" w:styleId="BiA1Heading">
    <w:name w:val="BiA_1_Heading"/>
    <w:basedOn w:val="BiAnormal"/>
    <w:next w:val="BiAnormal"/>
    <w:qFormat/>
    <w:rsid w:val="00424482"/>
    <w:pPr>
      <w:shd w:val="clear" w:color="FFFF00" w:fill="auto"/>
      <w:spacing w:before="240" w:after="240"/>
      <w:ind w:left="1134" w:hanging="680"/>
    </w:pPr>
    <w:rPr>
      <w:rFonts w:eastAsia="Times New Roman"/>
      <w:b/>
      <w:bCs/>
      <w:sz w:val="24"/>
      <w:szCs w:val="20"/>
      <w:lang w:eastAsia="pl-PL"/>
    </w:rPr>
  </w:style>
  <w:style w:type="paragraph" w:customStyle="1" w:styleId="BiAequation">
    <w:name w:val="BiA_equation"/>
    <w:basedOn w:val="BiAnormal"/>
    <w:next w:val="BiAnormal"/>
    <w:rsid w:val="00424482"/>
    <w:pPr>
      <w:tabs>
        <w:tab w:val="left" w:pos="7031"/>
      </w:tabs>
      <w:spacing w:before="120" w:after="120"/>
    </w:pPr>
    <w:rPr>
      <w:rFonts w:eastAsia="Times New Roman"/>
      <w:szCs w:val="20"/>
      <w:lang w:val="en-US" w:eastAsia="pl-PL"/>
    </w:rPr>
  </w:style>
  <w:style w:type="paragraph" w:customStyle="1" w:styleId="BiATitle">
    <w:name w:val="BiA_Title"/>
    <w:basedOn w:val="BiAnormal"/>
    <w:next w:val="BiAnormal"/>
    <w:qFormat/>
    <w:rsid w:val="00424482"/>
    <w:pPr>
      <w:widowControl w:val="0"/>
      <w:ind w:firstLine="0"/>
      <w:jc w:val="center"/>
    </w:pPr>
    <w:rPr>
      <w:b/>
      <w:bCs/>
      <w:sz w:val="28"/>
      <w:szCs w:val="52"/>
      <w:lang w:val="en-US"/>
    </w:rPr>
  </w:style>
  <w:style w:type="paragraph" w:customStyle="1" w:styleId="BiA11Heading">
    <w:name w:val="BiA_1_1_Heading"/>
    <w:basedOn w:val="BiAnormal"/>
    <w:next w:val="BiAnormal"/>
    <w:qFormat/>
    <w:rsid w:val="00424482"/>
    <w:pPr>
      <w:spacing w:before="240" w:after="240"/>
      <w:ind w:left="1134" w:hanging="680"/>
    </w:pPr>
    <w:rPr>
      <w:b/>
    </w:rPr>
  </w:style>
  <w:style w:type="paragraph" w:customStyle="1" w:styleId="BiA111Heading">
    <w:name w:val="BiA_1_1_1_Heading"/>
    <w:basedOn w:val="BiAnormal"/>
    <w:next w:val="BiAnormal"/>
    <w:qFormat/>
    <w:rsid w:val="00424482"/>
    <w:pPr>
      <w:spacing w:before="120" w:after="120"/>
      <w:ind w:left="1134" w:hanging="680"/>
    </w:pPr>
    <w:rPr>
      <w:i/>
    </w:rPr>
  </w:style>
  <w:style w:type="paragraph" w:customStyle="1" w:styleId="BiATableTitle">
    <w:name w:val="BiA_TableTitle"/>
    <w:basedOn w:val="BiAnormal"/>
    <w:next w:val="BiAnormal"/>
    <w:rsid w:val="00424482"/>
    <w:pPr>
      <w:spacing w:before="240" w:after="60"/>
      <w:ind w:firstLine="0"/>
    </w:pPr>
    <w:rPr>
      <w:rFonts w:eastAsia="Times New Roman"/>
      <w:sz w:val="18"/>
      <w:szCs w:val="20"/>
      <w:lang w:eastAsia="pl-PL"/>
    </w:rPr>
  </w:style>
  <w:style w:type="paragraph" w:customStyle="1" w:styleId="BiATableText">
    <w:name w:val="BiA_TableText"/>
    <w:basedOn w:val="BiAnormal"/>
    <w:next w:val="BiAnormal"/>
    <w:rsid w:val="00424482"/>
    <w:pPr>
      <w:ind w:firstLine="0"/>
    </w:pPr>
    <w:rPr>
      <w:rFonts w:eastAsia="Times New Roman"/>
      <w:sz w:val="18"/>
      <w:szCs w:val="20"/>
      <w:lang w:eastAsia="pl-PL"/>
    </w:rPr>
  </w:style>
  <w:style w:type="paragraph" w:customStyle="1" w:styleId="BiAFigure">
    <w:name w:val="BiA_Figure"/>
    <w:basedOn w:val="BiAnormal"/>
    <w:next w:val="BiAFigureTitle"/>
    <w:rsid w:val="00424482"/>
    <w:pPr>
      <w:spacing w:before="240" w:after="60"/>
      <w:ind w:firstLine="0"/>
    </w:pPr>
    <w:rPr>
      <w:rFonts w:eastAsia="Times New Roman"/>
      <w:szCs w:val="20"/>
      <w:lang w:eastAsia="pl-PL"/>
    </w:rPr>
  </w:style>
  <w:style w:type="paragraph" w:customStyle="1" w:styleId="BiAFigureTitle">
    <w:name w:val="BiA_FigureTitle"/>
    <w:basedOn w:val="BiAnormal"/>
    <w:next w:val="BiAnormal"/>
    <w:rsid w:val="00424482"/>
    <w:pPr>
      <w:spacing w:before="60" w:after="240"/>
      <w:ind w:firstLine="0"/>
    </w:pPr>
    <w:rPr>
      <w:rFonts w:eastAsia="Times New Roman"/>
      <w:sz w:val="18"/>
      <w:szCs w:val="20"/>
      <w:lang w:eastAsia="pl-PL"/>
    </w:rPr>
  </w:style>
  <w:style w:type="paragraph" w:customStyle="1" w:styleId="BiAReferences">
    <w:name w:val="BiA_References"/>
    <w:basedOn w:val="BiAnormal"/>
    <w:qFormat/>
    <w:rsid w:val="00424482"/>
    <w:pPr>
      <w:spacing w:after="60"/>
      <w:ind w:left="454" w:hanging="454"/>
    </w:pPr>
    <w:rPr>
      <w:sz w:val="18"/>
      <w:lang w:val="en-US"/>
    </w:rPr>
  </w:style>
  <w:style w:type="paragraph" w:customStyle="1" w:styleId="BiABullet">
    <w:name w:val="BiA_Bullet"/>
    <w:basedOn w:val="BiAnormal"/>
    <w:rsid w:val="00424482"/>
    <w:pPr>
      <w:numPr>
        <w:numId w:val="1"/>
      </w:numPr>
      <w:ind w:left="681" w:hanging="227"/>
    </w:pPr>
  </w:style>
  <w:style w:type="paragraph" w:styleId="Tekstdymka">
    <w:name w:val="Balloon Text"/>
    <w:basedOn w:val="Normalny"/>
    <w:link w:val="TekstdymkaZnak"/>
    <w:uiPriority w:val="99"/>
    <w:semiHidden/>
    <w:unhideWhenUsed/>
    <w:rsid w:val="00985B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5B35"/>
    <w:rPr>
      <w:rFonts w:ascii="Segoe UI" w:eastAsia="Andale Sans UI" w:hAnsi="Segoe UI" w:cs="Segoe UI"/>
      <w:kern w:val="3"/>
      <w:sz w:val="18"/>
      <w:szCs w:val="18"/>
      <w:lang w:val="en-GB" w:eastAsia="ja-JP" w:bidi="fa-IR"/>
    </w:rPr>
  </w:style>
  <w:style w:type="paragraph" w:styleId="Tekstpodstawowy">
    <w:name w:val="Body Text"/>
    <w:basedOn w:val="Normalny"/>
    <w:link w:val="TekstpodstawowyZnak"/>
    <w:unhideWhenUsed/>
    <w:rsid w:val="00F552B1"/>
    <w:pPr>
      <w:spacing w:after="120"/>
    </w:pPr>
  </w:style>
  <w:style w:type="character" w:customStyle="1" w:styleId="TekstpodstawowyZnak">
    <w:name w:val="Tekst podstawowy Znak"/>
    <w:basedOn w:val="Domylnaczcionkaakapitu"/>
    <w:link w:val="Tekstpodstawowy"/>
    <w:rsid w:val="00F552B1"/>
    <w:rPr>
      <w:rFonts w:ascii="Times New Roman" w:eastAsia="Andale Sans UI" w:hAnsi="Times New Roman" w:cs="Tahoma"/>
      <w:kern w:val="3"/>
      <w:sz w:val="24"/>
      <w:szCs w:val="24"/>
      <w:lang w:val="en-GB" w:eastAsia="ja-JP" w:bidi="fa-IR"/>
    </w:rPr>
  </w:style>
  <w:style w:type="character" w:customStyle="1" w:styleId="rynqvb">
    <w:name w:val="rynqvb"/>
    <w:basedOn w:val="Domylnaczcionkaakapitu"/>
    <w:rsid w:val="001D6A6A"/>
  </w:style>
  <w:style w:type="character" w:styleId="Uwydatnienie">
    <w:name w:val="Emphasis"/>
    <w:basedOn w:val="Domylnaczcionkaakapitu"/>
    <w:uiPriority w:val="20"/>
    <w:qFormat/>
    <w:rsid w:val="000042C6"/>
    <w:rPr>
      <w:i/>
      <w:iCs/>
    </w:rPr>
  </w:style>
  <w:style w:type="character" w:styleId="Hipercze">
    <w:name w:val="Hyperlink"/>
    <w:uiPriority w:val="99"/>
    <w:unhideWhenUsed/>
    <w:rsid w:val="00AE3A8F"/>
    <w:rPr>
      <w:color w:val="0070C0"/>
      <w:u w:val="none"/>
    </w:rPr>
  </w:style>
  <w:style w:type="character" w:styleId="Nierozpoznanawzmianka">
    <w:name w:val="Unresolved Mention"/>
    <w:basedOn w:val="Domylnaczcionkaakapitu"/>
    <w:uiPriority w:val="99"/>
    <w:semiHidden/>
    <w:unhideWhenUsed/>
    <w:rsid w:val="00E53CC5"/>
    <w:rPr>
      <w:color w:val="605E5C"/>
      <w:shd w:val="clear" w:color="auto" w:fill="E1DFDD"/>
    </w:rPr>
  </w:style>
  <w:style w:type="character" w:customStyle="1" w:styleId="hwtze">
    <w:name w:val="hwtze"/>
    <w:basedOn w:val="Domylnaczcionkaakapitu"/>
    <w:rsid w:val="00470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429544">
      <w:bodyDiv w:val="1"/>
      <w:marLeft w:val="0"/>
      <w:marRight w:val="0"/>
      <w:marTop w:val="0"/>
      <w:marBottom w:val="0"/>
      <w:divBdr>
        <w:top w:val="none" w:sz="0" w:space="0" w:color="auto"/>
        <w:left w:val="none" w:sz="0" w:space="0" w:color="auto"/>
        <w:bottom w:val="none" w:sz="0" w:space="0" w:color="auto"/>
        <w:right w:val="none" w:sz="0" w:space="0" w:color="auto"/>
      </w:divBdr>
      <w:divsChild>
        <w:div w:id="392854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825-0097" TargetMode="External"/><Relationship Id="rId13" Type="http://schemas.openxmlformats.org/officeDocument/2006/relationships/image" Target="media/image2.png"/><Relationship Id="rId18" Type="http://schemas.openxmlformats.org/officeDocument/2006/relationships/hyperlink" Target="https://doi.org/10.1109/BGC-Geomatics.2018.00018"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aa@aaa.com" TargetMode="External"/><Relationship Id="rId12" Type="http://schemas.openxmlformats.org/officeDocument/2006/relationships/oleObject" Target="embeddings/oleObject1.bin"/><Relationship Id="rId17" Type="http://schemas.openxmlformats.org/officeDocument/2006/relationships/hyperlink" Target="https://doi.org/10.15576/GLL/2021.2.23" TargetMode="External"/><Relationship Id="rId2" Type="http://schemas.openxmlformats.org/officeDocument/2006/relationships/styles" Target="styles.xml"/><Relationship Id="rId16" Type="http://schemas.openxmlformats.org/officeDocument/2006/relationships/hyperlink" Target="https://doi.org/10.1515/jogs-2022-015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yperlink" Target="https://doi.org/10.24425/agg.2025.154149" TargetMode="External"/><Relationship Id="rId23" Type="http://schemas.openxmlformats.org/officeDocument/2006/relationships/theme" Target="theme/theme1.xml"/><Relationship Id="rId10" Type="http://schemas.openxmlformats.org/officeDocument/2006/relationships/hyperlink" Target="https://orcid.org/0000-0002-1825-0097" TargetMode="External"/><Relationship Id="rId19" Type="http://schemas.openxmlformats.org/officeDocument/2006/relationships/hyperlink" Target="https://doi.org/10.22364/iscul.78.ggr.ba" TargetMode="External"/><Relationship Id="rId4" Type="http://schemas.openxmlformats.org/officeDocument/2006/relationships/webSettings" Target="webSettings.xml"/><Relationship Id="rId9" Type="http://schemas.openxmlformats.org/officeDocument/2006/relationships/hyperlink" Target="mailto:aaa@aaa.com" TargetMode="External"/><Relationship Id="rId14" Type="http://schemas.openxmlformats.org/officeDocument/2006/relationships/hyperlink" Target="https://doi.org/10.26202/sylwan.2024070"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5442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Elżbieta Nazaruk</cp:lastModifiedBy>
  <cp:revision>4</cp:revision>
  <dcterms:created xsi:type="dcterms:W3CDTF">2026-01-28T11:44:00Z</dcterms:created>
  <dcterms:modified xsi:type="dcterms:W3CDTF">2026-01-28T11:45:00Z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0b7d070d-8cbd-470e-b178-527d736a8b51</vt:lpwstr>
  </property>
</Properties>
</file>